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ABED7" w14:textId="0E78996E" w:rsidR="00664F71" w:rsidRPr="000F02EC" w:rsidRDefault="00664F71" w:rsidP="00664F71">
      <w:pPr>
        <w:spacing w:line="240" w:lineRule="auto"/>
        <w:rPr>
          <w:rFonts w:ascii="Times New Roman" w:hAnsi="Times New Roman" w:cs="Times New Roman"/>
        </w:rPr>
      </w:pPr>
      <w:r w:rsidRPr="000F02EC">
        <w:rPr>
          <w:rFonts w:ascii="Times New Roman" w:hAnsi="Times New Roman" w:cs="Times New Roman"/>
          <w:b/>
          <w:bCs/>
        </w:rPr>
        <w:t>Suppl</w:t>
      </w:r>
      <w:r w:rsidR="002136A7" w:rsidRPr="000F02EC">
        <w:rPr>
          <w:rFonts w:ascii="Times New Roman" w:hAnsi="Times New Roman" w:cs="Times New Roman" w:hint="eastAsia"/>
          <w:b/>
          <w:bCs/>
          <w:lang w:eastAsia="zh-CN"/>
        </w:rPr>
        <w:t xml:space="preserve"> 3.</w:t>
      </w:r>
      <w:r w:rsidRPr="000F02EC">
        <w:rPr>
          <w:rFonts w:ascii="Times New Roman" w:hAnsi="Times New Roman" w:cs="Times New Roman"/>
          <w:b/>
          <w:bCs/>
        </w:rPr>
        <w:t xml:space="preserve"> </w:t>
      </w:r>
      <w:r w:rsidRPr="000F02EC">
        <w:rPr>
          <w:rFonts w:ascii="Times New Roman" w:hAnsi="Times New Roman" w:cs="Times New Roman"/>
        </w:rPr>
        <w:t xml:space="preserve">PRISMA </w:t>
      </w:r>
      <w:r w:rsidR="000F02EC" w:rsidRPr="000F02EC">
        <w:rPr>
          <w:rFonts w:ascii="Times New Roman" w:hAnsi="Times New Roman" w:cs="Times New Roman"/>
        </w:rPr>
        <w:t>Flow</w:t>
      </w:r>
      <w:r w:rsidR="00B0676D">
        <w:rPr>
          <w:rFonts w:ascii="Times New Roman" w:hAnsi="Times New Roman" w:cs="Times New Roman" w:hint="eastAsia"/>
          <w:lang w:eastAsia="zh-CN"/>
        </w:rPr>
        <w:t xml:space="preserve"> </w:t>
      </w:r>
      <w:r w:rsidR="000F02EC" w:rsidRPr="000F02EC">
        <w:rPr>
          <w:rFonts w:ascii="Times New Roman" w:hAnsi="Times New Roman" w:cs="Times New Roman"/>
        </w:rPr>
        <w:t xml:space="preserve">Diagram </w:t>
      </w:r>
      <w:r w:rsidR="000F02EC" w:rsidRPr="000F02EC">
        <w:rPr>
          <w:rFonts w:ascii="Times New Roman" w:hAnsi="Times New Roman" w:cs="Times New Roman" w:hint="eastAsia"/>
          <w:lang w:eastAsia="zh-CN"/>
        </w:rPr>
        <w:t>o</w:t>
      </w:r>
      <w:r w:rsidR="000F02EC" w:rsidRPr="000F02EC">
        <w:rPr>
          <w:rFonts w:ascii="Times New Roman" w:hAnsi="Times New Roman" w:cs="Times New Roman"/>
        </w:rPr>
        <w:t xml:space="preserve">f Included Studies </w:t>
      </w:r>
    </w:p>
    <w:p w14:paraId="28305CEE" w14:textId="77777777" w:rsidR="00664F71" w:rsidRPr="00153D80" w:rsidRDefault="00664F71" w:rsidP="00664F71">
      <w:pPr>
        <w:spacing w:after="0" w:line="240" w:lineRule="auto"/>
        <w:rPr>
          <w:sz w:val="22"/>
          <w:szCs w:val="22"/>
        </w:rPr>
      </w:pPr>
      <w:r w:rsidRPr="00153D80">
        <w:rPr>
          <w:noProof/>
          <w:sz w:val="22"/>
          <w:szCs w:val="22"/>
        </w:rPr>
        <mc:AlternateContent>
          <mc:Choice Requires="wps">
            <w:drawing>
              <wp:anchor distT="0" distB="0" distL="114300" distR="114300" simplePos="0" relativeHeight="251670528" behindDoc="0" locked="0" layoutInCell="1" allowOverlap="1" wp14:anchorId="024AFD99" wp14:editId="11EF8AF6">
                <wp:simplePos x="0" y="0"/>
                <wp:positionH relativeFrom="column">
                  <wp:posOffset>566928</wp:posOffset>
                </wp:positionH>
                <wp:positionV relativeFrom="paragraph">
                  <wp:posOffset>74245</wp:posOffset>
                </wp:positionV>
                <wp:extent cx="4345229" cy="262966"/>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36F106B9" w14:textId="77777777" w:rsidR="00664F71" w:rsidRPr="001502CF" w:rsidRDefault="00664F71" w:rsidP="00664F71">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4AFD9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margin-left:44.65pt;margin-top:5.85pt;width:342.15pt;height:20.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" fillcolor="#0f9ed5 [3207]" strokecolor="#074e69 [1607]" strokeweight="1pt">
                <v:textbox>
                  <w:txbxContent>
                    <w:p w14:paraId="36F106B9" w14:textId="77777777" w:rsidR="00664F71" w:rsidRPr="001502CF" w:rsidRDefault="00664F71" w:rsidP="00664F71">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v:textbox>
              </v:shape>
            </w:pict>
          </mc:Fallback>
        </mc:AlternateContent>
      </w:r>
    </w:p>
    <w:p w14:paraId="6269E369" w14:textId="77777777" w:rsidR="00664F71" w:rsidRPr="00153D80" w:rsidRDefault="00664F71" w:rsidP="00664F71">
      <w:pPr>
        <w:spacing w:after="0" w:line="240" w:lineRule="auto"/>
        <w:rPr>
          <w:sz w:val="22"/>
          <w:szCs w:val="22"/>
        </w:rPr>
      </w:pPr>
    </w:p>
    <w:p w14:paraId="134621E4" w14:textId="77777777" w:rsidR="00664F71" w:rsidRPr="00153D80" w:rsidRDefault="00664F71" w:rsidP="00664F71">
      <w:pPr>
        <w:spacing w:after="0" w:line="240" w:lineRule="auto"/>
        <w:rPr>
          <w:sz w:val="22"/>
          <w:szCs w:val="22"/>
        </w:rPr>
      </w:pPr>
      <w:r w:rsidRPr="00153D80">
        <w:rPr>
          <w:noProof/>
          <w:sz w:val="22"/>
          <w:szCs w:val="22"/>
        </w:rPr>
        <mc:AlternateContent>
          <mc:Choice Requires="wps">
            <w:drawing>
              <wp:anchor distT="0" distB="0" distL="114300" distR="114300" simplePos="0" relativeHeight="251659264" behindDoc="0" locked="0" layoutInCell="1" allowOverlap="1" wp14:anchorId="2DB2B193" wp14:editId="3B531358">
                <wp:simplePos x="0" y="0"/>
                <wp:positionH relativeFrom="column">
                  <wp:posOffset>559613</wp:posOffset>
                </wp:positionH>
                <wp:positionV relativeFrom="paragraph">
                  <wp:posOffset>77064</wp:posOffset>
                </wp:positionV>
                <wp:extent cx="1887220" cy="1243584"/>
                <wp:effectExtent l="0" t="0" r="17780" b="13970"/>
                <wp:wrapNone/>
                <wp:docPr id="1"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C323A5" w14:textId="77777777" w:rsidR="00664F71" w:rsidRDefault="00664F71" w:rsidP="00664F7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1E3B19A1" w14:textId="77777777" w:rsidR="00664F71" w:rsidRDefault="00664F71" w:rsidP="00664F71">
                            <w:pPr>
                              <w:spacing w:after="0" w:line="240" w:lineRule="auto"/>
                              <w:rPr>
                                <w:rFonts w:ascii="Arial" w:hAnsi="Arial" w:cs="Arial"/>
                                <w:color w:val="000000" w:themeColor="text1"/>
                                <w:sz w:val="18"/>
                                <w:szCs w:val="20"/>
                              </w:rPr>
                            </w:pPr>
                            <w:proofErr w:type="spellStart"/>
                            <w:r>
                              <w:rPr>
                                <w:rFonts w:ascii="Arial" w:hAnsi="Arial" w:cs="Arial"/>
                                <w:color w:val="000000" w:themeColor="text1"/>
                                <w:sz w:val="18"/>
                                <w:szCs w:val="20"/>
                              </w:rPr>
                              <w:t>Pubmed</w:t>
                            </w:r>
                            <w:proofErr w:type="spellEnd"/>
                            <w:r>
                              <w:rPr>
                                <w:rFonts w:ascii="Arial" w:hAnsi="Arial" w:cs="Arial"/>
                                <w:color w:val="000000" w:themeColor="text1"/>
                                <w:sz w:val="18"/>
                                <w:szCs w:val="20"/>
                              </w:rPr>
                              <w:t xml:space="preserve"> (n = 289)</w:t>
                            </w:r>
                          </w:p>
                          <w:p w14:paraId="5C53012A" w14:textId="77777777" w:rsidR="00664F71" w:rsidRPr="00560609" w:rsidRDefault="00664F71" w:rsidP="00664F71">
                            <w:pPr>
                              <w:spacing w:after="0" w:line="240" w:lineRule="auto"/>
                              <w:rPr>
                                <w:rFonts w:ascii="Arial" w:hAnsi="Arial" w:cs="Arial"/>
                                <w:color w:val="000000" w:themeColor="text1"/>
                                <w:sz w:val="18"/>
                                <w:szCs w:val="20"/>
                              </w:rPr>
                            </w:pPr>
                            <w:r>
                              <w:rPr>
                                <w:rFonts w:ascii="Arial" w:hAnsi="Arial" w:cs="Arial"/>
                                <w:color w:val="000000" w:themeColor="text1"/>
                                <w:sz w:val="18"/>
                                <w:szCs w:val="20"/>
                              </w:rPr>
                              <w:t>Embase (n = 361)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2B193" id="Rectangle 1" o:spid="_x0000_s1027" style="position:absolute;margin-left:44.05pt;margin-top:6.05pt;width:148.6pt;height:9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" filled="f" strokecolor="black [3213]" strokeweight="1pt">
                <v:textbox>
                  <w:txbxContent>
                    <w:p w14:paraId="09C323A5" w14:textId="77777777" w:rsidR="00664F71" w:rsidRDefault="00664F71" w:rsidP="00664F7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1E3B19A1" w14:textId="77777777" w:rsidR="00664F71" w:rsidRDefault="00664F71" w:rsidP="00664F71">
                      <w:pPr>
                        <w:spacing w:after="0" w:line="240" w:lineRule="auto"/>
                        <w:rPr>
                          <w:rFonts w:ascii="Arial" w:hAnsi="Arial" w:cs="Arial"/>
                          <w:color w:val="000000" w:themeColor="text1"/>
                          <w:sz w:val="18"/>
                          <w:szCs w:val="20"/>
                        </w:rPr>
                      </w:pPr>
                      <w:proofErr w:type="spellStart"/>
                      <w:r>
                        <w:rPr>
                          <w:rFonts w:ascii="Arial" w:hAnsi="Arial" w:cs="Arial"/>
                          <w:color w:val="000000" w:themeColor="text1"/>
                          <w:sz w:val="18"/>
                          <w:szCs w:val="20"/>
                        </w:rPr>
                        <w:t>Pubmed</w:t>
                      </w:r>
                      <w:proofErr w:type="spellEnd"/>
                      <w:r>
                        <w:rPr>
                          <w:rFonts w:ascii="Arial" w:hAnsi="Arial" w:cs="Arial"/>
                          <w:color w:val="000000" w:themeColor="text1"/>
                          <w:sz w:val="18"/>
                          <w:szCs w:val="20"/>
                        </w:rPr>
                        <w:t xml:space="preserve"> (n = 289)</w:t>
                      </w:r>
                    </w:p>
                    <w:p w14:paraId="5C53012A" w14:textId="77777777" w:rsidR="00664F71" w:rsidRPr="00560609" w:rsidRDefault="00664F71" w:rsidP="00664F71">
                      <w:pPr>
                        <w:spacing w:after="0" w:line="240" w:lineRule="auto"/>
                        <w:rPr>
                          <w:rFonts w:ascii="Arial" w:hAnsi="Arial" w:cs="Arial"/>
                          <w:color w:val="000000" w:themeColor="text1"/>
                          <w:sz w:val="18"/>
                          <w:szCs w:val="20"/>
                        </w:rPr>
                      </w:pPr>
                      <w:r>
                        <w:rPr>
                          <w:rFonts w:ascii="Arial" w:hAnsi="Arial" w:cs="Arial"/>
                          <w:color w:val="000000" w:themeColor="text1"/>
                          <w:sz w:val="18"/>
                          <w:szCs w:val="20"/>
                        </w:rPr>
                        <w:t>Embase (n = 361)</w:t>
                      </w:r>
                    </w:p>
                  </w:txbxContent>
                </v:textbox>
              </v:rect>
            </w:pict>
          </mc:Fallback>
        </mc:AlternateContent>
      </w:r>
    </w:p>
    <w:p w14:paraId="048EED24" w14:textId="77777777" w:rsidR="00664F71" w:rsidRPr="00153D80" w:rsidRDefault="00664F71" w:rsidP="00664F71">
      <w:pPr>
        <w:spacing w:after="0" w:line="240" w:lineRule="auto"/>
        <w:rPr>
          <w:sz w:val="22"/>
          <w:szCs w:val="22"/>
        </w:rPr>
      </w:pPr>
    </w:p>
    <w:p w14:paraId="7A2C323A" w14:textId="77777777" w:rsidR="00664F71" w:rsidRPr="00153D80" w:rsidRDefault="00664F71" w:rsidP="00664F71">
      <w:pPr>
        <w:spacing w:after="0" w:line="240" w:lineRule="auto"/>
        <w:rPr>
          <w:sz w:val="22"/>
          <w:szCs w:val="22"/>
        </w:rPr>
      </w:pPr>
      <w:r w:rsidRPr="00153D80">
        <w:rPr>
          <w:noProof/>
          <w:sz w:val="22"/>
          <w:szCs w:val="22"/>
        </w:rPr>
        <mc:AlternateContent>
          <mc:Choice Requires="wps">
            <w:drawing>
              <wp:anchor distT="0" distB="0" distL="114300" distR="114300" simplePos="0" relativeHeight="251671552" behindDoc="0" locked="0" layoutInCell="1" allowOverlap="1" wp14:anchorId="7D19E09F" wp14:editId="64CB22CE">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F0C6C7E" w14:textId="77777777" w:rsidR="00664F71" w:rsidRPr="001502CF" w:rsidRDefault="00664F71" w:rsidP="00664F71">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9E09F" id="Flowchart: Alternate Process 31" o:spid="_x0000_s1028" type="#_x0000_t176" style="position:absolute;margin-left:-31.8pt;margin-top:17.5pt;width:100.55pt;height:20.7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" fillcolor="#d86dcb [1944]" strokecolor="black [3213]" strokeweight="1pt">
                <v:textbox>
                  <w:txbxContent>
                    <w:p w14:paraId="4F0C6C7E" w14:textId="77777777" w:rsidR="00664F71" w:rsidRPr="001502CF" w:rsidRDefault="00664F71" w:rsidP="00664F71">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0C8FC519" w14:textId="77777777" w:rsidR="00664F71" w:rsidRPr="00153D80" w:rsidRDefault="00664F71" w:rsidP="00664F71">
      <w:pPr>
        <w:spacing w:after="0" w:line="240" w:lineRule="auto"/>
        <w:rPr>
          <w:sz w:val="22"/>
          <w:szCs w:val="22"/>
        </w:rPr>
      </w:pPr>
    </w:p>
    <w:p w14:paraId="02890476" w14:textId="77777777" w:rsidR="00664F71" w:rsidRPr="00153D80" w:rsidRDefault="00664F71" w:rsidP="00664F71">
      <w:pPr>
        <w:spacing w:after="0" w:line="240" w:lineRule="auto"/>
        <w:rPr>
          <w:sz w:val="22"/>
          <w:szCs w:val="22"/>
        </w:rPr>
      </w:pPr>
    </w:p>
    <w:p w14:paraId="5D7CD511" w14:textId="77777777" w:rsidR="00664F71" w:rsidRPr="00153D80" w:rsidRDefault="00664F71" w:rsidP="00664F71">
      <w:pPr>
        <w:spacing w:after="0" w:line="240" w:lineRule="auto"/>
        <w:rPr>
          <w:sz w:val="22"/>
          <w:szCs w:val="22"/>
        </w:rPr>
      </w:pPr>
    </w:p>
    <w:p w14:paraId="1906E1D8" w14:textId="77777777" w:rsidR="00664F71" w:rsidRPr="00153D80" w:rsidRDefault="00664F71" w:rsidP="00664F71">
      <w:pPr>
        <w:spacing w:after="0" w:line="240" w:lineRule="auto"/>
        <w:rPr>
          <w:sz w:val="22"/>
          <w:szCs w:val="22"/>
        </w:rPr>
      </w:pPr>
    </w:p>
    <w:p w14:paraId="3812DED5" w14:textId="77777777" w:rsidR="00664F71" w:rsidRPr="00153D80" w:rsidRDefault="00664F71" w:rsidP="00664F71">
      <w:pPr>
        <w:spacing w:after="0" w:line="240" w:lineRule="auto"/>
        <w:rPr>
          <w:sz w:val="22"/>
          <w:szCs w:val="22"/>
        </w:rPr>
      </w:pPr>
      <w:r w:rsidRPr="00153D80">
        <w:rPr>
          <w:noProof/>
          <w:sz w:val="22"/>
          <w:szCs w:val="22"/>
        </w:rPr>
        <mc:AlternateContent>
          <mc:Choice Requires="wps">
            <w:drawing>
              <wp:anchor distT="0" distB="0" distL="114300" distR="114300" simplePos="0" relativeHeight="251674624" behindDoc="0" locked="0" layoutInCell="1" allowOverlap="1" wp14:anchorId="60031A2B" wp14:editId="720FBB96">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ACF678D" id="_x0000_t32" coordsize="21600,21600" o:spt="32" o:oned="t" path="m,l21600,21600e" filled="f">
                <v:path arrowok="t" fillok="f" o:connecttype="none"/>
                <o:lock v:ext="edit" shapetype="t"/>
              </v:shapetype>
              <v:shape id="Straight Arrow Connector 27" o:spid="_x0000_s1026" type="#_x0000_t32" style="position:absolute;margin-left:110.25pt;margin-top:10.15pt;width:0;height:22.1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" strokecolor="black [3213]" strokeweight=".5pt">
                <v:stroke endarrow="block" joinstyle="miter"/>
              </v:shape>
            </w:pict>
          </mc:Fallback>
        </mc:AlternateContent>
      </w:r>
    </w:p>
    <w:p w14:paraId="46FB502B" w14:textId="77777777" w:rsidR="00664F71" w:rsidRPr="00153D80" w:rsidRDefault="00664F71" w:rsidP="00664F71">
      <w:pPr>
        <w:spacing w:after="0" w:line="240" w:lineRule="auto"/>
        <w:rPr>
          <w:sz w:val="22"/>
          <w:szCs w:val="22"/>
        </w:rPr>
      </w:pPr>
    </w:p>
    <w:p w14:paraId="323F63B4" w14:textId="77777777" w:rsidR="00664F71" w:rsidRPr="00153D80" w:rsidRDefault="00664F71" w:rsidP="00664F71">
      <w:pPr>
        <w:spacing w:after="0" w:line="240" w:lineRule="auto"/>
        <w:rPr>
          <w:sz w:val="22"/>
          <w:szCs w:val="22"/>
        </w:rPr>
      </w:pPr>
      <w:r w:rsidRPr="00153D80">
        <w:rPr>
          <w:noProof/>
          <w:sz w:val="22"/>
          <w:szCs w:val="22"/>
        </w:rPr>
        <mc:AlternateContent>
          <mc:Choice Requires="wps">
            <w:drawing>
              <wp:anchor distT="0" distB="0" distL="114300" distR="114300" simplePos="0" relativeHeight="251667456" behindDoc="0" locked="0" layoutInCell="1" allowOverlap="1" wp14:anchorId="609C4CC5" wp14:editId="673A1554">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8BD8BB" id="Straight Arrow Connector 15" o:spid="_x0000_s1026" type="#_x0000_t32" style="position:absolute;margin-left:193.2pt;margin-top:25.85pt;width:44.3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" strokecolor="black [3213]" strokeweight=".5pt">
                <v:stroke endarrow="block" joinstyle="miter"/>
              </v:shape>
            </w:pict>
          </mc:Fallback>
        </mc:AlternateContent>
      </w:r>
      <w:r w:rsidRPr="00153D80">
        <w:rPr>
          <w:noProof/>
          <w:sz w:val="22"/>
          <w:szCs w:val="22"/>
        </w:rPr>
        <mc:AlternateContent>
          <mc:Choice Requires="wps">
            <w:drawing>
              <wp:anchor distT="0" distB="0" distL="114300" distR="114300" simplePos="0" relativeHeight="251660288" behindDoc="0" locked="0" layoutInCell="1" allowOverlap="1" wp14:anchorId="3A5129B5" wp14:editId="56B9D7B3">
                <wp:simplePos x="0" y="0"/>
                <wp:positionH relativeFrom="column">
                  <wp:posOffset>559435</wp:posOffset>
                </wp:positionH>
                <wp:positionV relativeFrom="paragraph">
                  <wp:posOffset>74930</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0F9D88" w14:textId="77777777" w:rsidR="00664F71" w:rsidRDefault="00664F71" w:rsidP="00664F7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211B7075" w14:textId="77777777" w:rsidR="00664F71" w:rsidRPr="00560609" w:rsidRDefault="00664F71" w:rsidP="00664F71">
                            <w:pPr>
                              <w:spacing w:after="0" w:line="240" w:lineRule="auto"/>
                              <w:rPr>
                                <w:rFonts w:ascii="Arial" w:hAnsi="Arial" w:cs="Arial"/>
                                <w:color w:val="000000" w:themeColor="text1"/>
                                <w:sz w:val="18"/>
                                <w:szCs w:val="20"/>
                              </w:rPr>
                            </w:pPr>
                            <w:r>
                              <w:rPr>
                                <w:rFonts w:ascii="Arial" w:hAnsi="Arial" w:cs="Arial"/>
                                <w:color w:val="000000" w:themeColor="text1"/>
                                <w:sz w:val="18"/>
                                <w:szCs w:val="20"/>
                              </w:rPr>
                              <w:t>(n = 650)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129B5" id="Rectangle 3" o:spid="_x0000_s1029" style="position:absolute;margin-left:44.05pt;margin-top:5.9pt;width:148.6pt;height:4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" filled="f" strokecolor="black [3213]" strokeweight="1pt">
                <v:textbox>
                  <w:txbxContent>
                    <w:p w14:paraId="7B0F9D88" w14:textId="77777777" w:rsidR="00664F71" w:rsidRDefault="00664F71" w:rsidP="00664F7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211B7075" w14:textId="77777777" w:rsidR="00664F71" w:rsidRPr="00560609" w:rsidRDefault="00664F71" w:rsidP="00664F71">
                      <w:pPr>
                        <w:spacing w:after="0" w:line="240" w:lineRule="auto"/>
                        <w:rPr>
                          <w:rFonts w:ascii="Arial" w:hAnsi="Arial" w:cs="Arial"/>
                          <w:color w:val="000000" w:themeColor="text1"/>
                          <w:sz w:val="18"/>
                          <w:szCs w:val="20"/>
                        </w:rPr>
                      </w:pPr>
                      <w:r>
                        <w:rPr>
                          <w:rFonts w:ascii="Arial" w:hAnsi="Arial" w:cs="Arial"/>
                          <w:color w:val="000000" w:themeColor="text1"/>
                          <w:sz w:val="18"/>
                          <w:szCs w:val="20"/>
                        </w:rPr>
                        <w:t>(n = 650)</w:t>
                      </w:r>
                    </w:p>
                  </w:txbxContent>
                </v:textbox>
              </v:rect>
            </w:pict>
          </mc:Fallback>
        </mc:AlternateContent>
      </w:r>
      <w:r w:rsidRPr="00153D80">
        <w:rPr>
          <w:noProof/>
          <w:sz w:val="22"/>
          <w:szCs w:val="22"/>
        </w:rPr>
        <mc:AlternateContent>
          <mc:Choice Requires="wps">
            <w:drawing>
              <wp:anchor distT="0" distB="0" distL="114300" distR="114300" simplePos="0" relativeHeight="251661312" behindDoc="0" locked="0" layoutInCell="1" allowOverlap="1" wp14:anchorId="3294CACA" wp14:editId="11347C48">
                <wp:simplePos x="0" y="0"/>
                <wp:positionH relativeFrom="column">
                  <wp:posOffset>3051810</wp:posOffset>
                </wp:positionH>
                <wp:positionV relativeFrom="paragraph">
                  <wp:posOffset>73025</wp:posOffset>
                </wp:positionV>
                <wp:extent cx="2042160" cy="526415"/>
                <wp:effectExtent l="0" t="0" r="15240" b="26035"/>
                <wp:wrapNone/>
                <wp:docPr id="4" name="Rectangle 4"/>
                <wp:cNvGraphicFramePr/>
                <a:graphic xmlns:a="http://schemas.openxmlformats.org/drawingml/2006/main">
                  <a:graphicData uri="http://schemas.microsoft.com/office/word/2010/wordprocessingShape">
                    <wps:wsp>
                      <wps:cNvSpPr/>
                      <wps:spPr>
                        <a:xfrm>
                          <a:off x="0" y="0"/>
                          <a:ext cx="204216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EB90B3" w14:textId="77777777" w:rsidR="00664F71" w:rsidRDefault="00664F71" w:rsidP="00664F7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051B0A5B" w14:textId="77777777" w:rsidR="00664F71" w:rsidRDefault="00664F71" w:rsidP="00664F71">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Duplicate records removed </w:t>
                            </w:r>
                          </w:p>
                          <w:p w14:paraId="79690B0A" w14:textId="77777777" w:rsidR="00664F71" w:rsidRPr="00560609" w:rsidRDefault="00664F71" w:rsidP="00664F71">
                            <w:pPr>
                              <w:spacing w:after="0" w:line="240" w:lineRule="auto"/>
                              <w:rPr>
                                <w:rFonts w:ascii="Arial" w:hAnsi="Arial" w:cs="Arial"/>
                                <w:color w:val="000000" w:themeColor="text1"/>
                                <w:sz w:val="18"/>
                                <w:szCs w:val="20"/>
                              </w:rPr>
                            </w:pPr>
                            <w:r>
                              <w:rPr>
                                <w:rFonts w:ascii="Arial" w:hAnsi="Arial" w:cs="Arial"/>
                                <w:color w:val="000000" w:themeColor="text1"/>
                                <w:sz w:val="18"/>
                                <w:szCs w:val="20"/>
                              </w:rPr>
                              <w:t>(n = 74)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4CACA" id="Rectangle 4" o:spid="_x0000_s1030" style="position:absolute;margin-left:240.3pt;margin-top:5.75pt;width:160.8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" filled="f" strokecolor="black [3213]" strokeweight="1pt">
                <v:textbox>
                  <w:txbxContent>
                    <w:p w14:paraId="41EB90B3" w14:textId="77777777" w:rsidR="00664F71" w:rsidRDefault="00664F71" w:rsidP="00664F7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051B0A5B" w14:textId="77777777" w:rsidR="00664F71" w:rsidRDefault="00664F71" w:rsidP="00664F71">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Duplicate records removed </w:t>
                      </w:r>
                    </w:p>
                    <w:p w14:paraId="79690B0A" w14:textId="77777777" w:rsidR="00664F71" w:rsidRPr="00560609" w:rsidRDefault="00664F71" w:rsidP="00664F71">
                      <w:pPr>
                        <w:spacing w:after="0" w:line="240" w:lineRule="auto"/>
                        <w:rPr>
                          <w:rFonts w:ascii="Arial" w:hAnsi="Arial" w:cs="Arial"/>
                          <w:color w:val="000000" w:themeColor="text1"/>
                          <w:sz w:val="18"/>
                          <w:szCs w:val="20"/>
                        </w:rPr>
                      </w:pPr>
                      <w:r>
                        <w:rPr>
                          <w:rFonts w:ascii="Arial" w:hAnsi="Arial" w:cs="Arial"/>
                          <w:color w:val="000000" w:themeColor="text1"/>
                          <w:sz w:val="18"/>
                          <w:szCs w:val="20"/>
                        </w:rPr>
                        <w:t>(n = 74)</w:t>
                      </w:r>
                    </w:p>
                  </w:txbxContent>
                </v:textbox>
              </v:rect>
            </w:pict>
          </mc:Fallback>
        </mc:AlternateContent>
      </w:r>
    </w:p>
    <w:p w14:paraId="44E0C150" w14:textId="77777777" w:rsidR="00664F71" w:rsidRPr="00153D80" w:rsidRDefault="00664F71" w:rsidP="00664F71">
      <w:pPr>
        <w:spacing w:after="0" w:line="240" w:lineRule="auto"/>
        <w:rPr>
          <w:sz w:val="22"/>
          <w:szCs w:val="22"/>
        </w:rPr>
      </w:pPr>
    </w:p>
    <w:p w14:paraId="7D64FA7E" w14:textId="77777777" w:rsidR="00664F71" w:rsidRPr="00153D80" w:rsidRDefault="00664F71" w:rsidP="00664F71">
      <w:pPr>
        <w:spacing w:after="0" w:line="240" w:lineRule="auto"/>
        <w:rPr>
          <w:sz w:val="22"/>
          <w:szCs w:val="22"/>
        </w:rPr>
      </w:pPr>
    </w:p>
    <w:p w14:paraId="25EAAB36" w14:textId="77777777" w:rsidR="00664F71" w:rsidRPr="00153D80" w:rsidRDefault="00664F71" w:rsidP="00664F71">
      <w:pPr>
        <w:spacing w:after="0" w:line="240" w:lineRule="auto"/>
        <w:rPr>
          <w:sz w:val="22"/>
          <w:szCs w:val="22"/>
        </w:rPr>
      </w:pPr>
      <w:r w:rsidRPr="00153D80">
        <w:rPr>
          <w:noProof/>
          <w:sz w:val="22"/>
          <w:szCs w:val="22"/>
        </w:rPr>
        <mc:AlternateContent>
          <mc:Choice Requires="wps">
            <w:drawing>
              <wp:anchor distT="0" distB="0" distL="114300" distR="114300" simplePos="0" relativeHeight="251675648" behindDoc="0" locked="0" layoutInCell="1" allowOverlap="1" wp14:anchorId="259081EB" wp14:editId="33D4CAD8">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1CA7FF" id="Straight Arrow Connector 35" o:spid="_x0000_s1026" type="#_x0000_t32" style="position:absolute;margin-left:110.25pt;margin-top:7.85pt;width:0;height:22.1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" strokecolor="black [3213]" strokeweight=".5pt">
                <v:stroke endarrow="block" joinstyle="miter"/>
              </v:shape>
            </w:pict>
          </mc:Fallback>
        </mc:AlternateContent>
      </w:r>
    </w:p>
    <w:p w14:paraId="36B6FEC6" w14:textId="77777777" w:rsidR="00664F71" w:rsidRPr="00153D80" w:rsidRDefault="00664F71" w:rsidP="00664F71">
      <w:pPr>
        <w:spacing w:after="0" w:line="240" w:lineRule="auto"/>
        <w:rPr>
          <w:sz w:val="22"/>
          <w:szCs w:val="22"/>
        </w:rPr>
      </w:pPr>
    </w:p>
    <w:p w14:paraId="2558C8B3" w14:textId="77777777" w:rsidR="00664F71" w:rsidRPr="00153D80" w:rsidRDefault="00664F71" w:rsidP="00664F71">
      <w:pPr>
        <w:spacing w:after="0" w:line="240" w:lineRule="auto"/>
        <w:rPr>
          <w:sz w:val="22"/>
          <w:szCs w:val="22"/>
        </w:rPr>
      </w:pPr>
      <w:r w:rsidRPr="00153D80">
        <w:rPr>
          <w:noProof/>
          <w:sz w:val="22"/>
          <w:szCs w:val="22"/>
        </w:rPr>
        <mc:AlternateContent>
          <mc:Choice Requires="wps">
            <w:drawing>
              <wp:anchor distT="0" distB="0" distL="114300" distR="114300" simplePos="0" relativeHeight="251662336" behindDoc="0" locked="0" layoutInCell="1" allowOverlap="1" wp14:anchorId="05769C56" wp14:editId="325836E1">
                <wp:simplePos x="0" y="0"/>
                <wp:positionH relativeFrom="column">
                  <wp:posOffset>560705</wp:posOffset>
                </wp:positionH>
                <wp:positionV relativeFrom="paragraph">
                  <wp:posOffset>47625</wp:posOffset>
                </wp:positionV>
                <wp:extent cx="1887220" cy="526415"/>
                <wp:effectExtent l="0" t="0" r="17780" b="2603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E40083" w14:textId="77777777" w:rsidR="00664F71" w:rsidRDefault="00664F71" w:rsidP="00664F71">
                            <w:pPr>
                              <w:spacing w:after="0" w:line="240" w:lineRule="auto"/>
                              <w:rPr>
                                <w:rFonts w:ascii="Arial" w:hAnsi="Arial" w:cs="Arial"/>
                                <w:color w:val="000000" w:themeColor="text1"/>
                                <w:sz w:val="18"/>
                                <w:szCs w:val="20"/>
                              </w:rPr>
                            </w:pPr>
                            <w:r>
                              <w:rPr>
                                <w:rFonts w:ascii="Arial" w:hAnsi="Arial" w:cs="Arial"/>
                                <w:color w:val="000000" w:themeColor="text1"/>
                                <w:sz w:val="18"/>
                                <w:szCs w:val="20"/>
                              </w:rPr>
                              <w:t>Title / abstract of publications</w:t>
                            </w:r>
                          </w:p>
                          <w:p w14:paraId="2AF4603B" w14:textId="77777777" w:rsidR="00664F71" w:rsidRPr="00560609" w:rsidRDefault="00664F71" w:rsidP="00664F71">
                            <w:pPr>
                              <w:spacing w:after="0" w:line="240" w:lineRule="auto"/>
                              <w:rPr>
                                <w:rFonts w:ascii="Arial" w:hAnsi="Arial" w:cs="Arial"/>
                                <w:color w:val="000000" w:themeColor="text1"/>
                                <w:sz w:val="18"/>
                                <w:szCs w:val="20"/>
                              </w:rPr>
                            </w:pPr>
                            <w:r>
                              <w:rPr>
                                <w:rFonts w:ascii="Arial" w:hAnsi="Arial" w:cs="Arial"/>
                                <w:color w:val="000000" w:themeColor="text1"/>
                                <w:sz w:val="18"/>
                                <w:szCs w:val="20"/>
                              </w:rPr>
                              <w:t>Screened (n = 576)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69C56" id="Rectangle 5" o:spid="_x0000_s1031" style="position:absolute;margin-left:44.15pt;margin-top:3.75pt;width:148.6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" filled="f" strokecolor="black [3213]" strokeweight="1pt">
                <v:textbox>
                  <w:txbxContent>
                    <w:p w14:paraId="29E40083" w14:textId="77777777" w:rsidR="00664F71" w:rsidRDefault="00664F71" w:rsidP="00664F71">
                      <w:pPr>
                        <w:spacing w:after="0" w:line="240" w:lineRule="auto"/>
                        <w:rPr>
                          <w:rFonts w:ascii="Arial" w:hAnsi="Arial" w:cs="Arial"/>
                          <w:color w:val="000000" w:themeColor="text1"/>
                          <w:sz w:val="18"/>
                          <w:szCs w:val="20"/>
                        </w:rPr>
                      </w:pPr>
                      <w:r>
                        <w:rPr>
                          <w:rFonts w:ascii="Arial" w:hAnsi="Arial" w:cs="Arial"/>
                          <w:color w:val="000000" w:themeColor="text1"/>
                          <w:sz w:val="18"/>
                          <w:szCs w:val="20"/>
                        </w:rPr>
                        <w:t>Title / abstract of publications</w:t>
                      </w:r>
                    </w:p>
                    <w:p w14:paraId="2AF4603B" w14:textId="77777777" w:rsidR="00664F71" w:rsidRPr="00560609" w:rsidRDefault="00664F71" w:rsidP="00664F71">
                      <w:pPr>
                        <w:spacing w:after="0" w:line="240" w:lineRule="auto"/>
                        <w:rPr>
                          <w:rFonts w:ascii="Arial" w:hAnsi="Arial" w:cs="Arial"/>
                          <w:color w:val="000000" w:themeColor="text1"/>
                          <w:sz w:val="18"/>
                          <w:szCs w:val="20"/>
                        </w:rPr>
                      </w:pPr>
                      <w:r>
                        <w:rPr>
                          <w:rFonts w:ascii="Arial" w:hAnsi="Arial" w:cs="Arial"/>
                          <w:color w:val="000000" w:themeColor="text1"/>
                          <w:sz w:val="18"/>
                          <w:szCs w:val="20"/>
                        </w:rPr>
                        <w:t>Screened (n = 576)</w:t>
                      </w:r>
                    </w:p>
                  </w:txbxContent>
                </v:textbox>
              </v:rect>
            </w:pict>
          </mc:Fallback>
        </mc:AlternateContent>
      </w:r>
      <w:r w:rsidRPr="00153D80">
        <w:rPr>
          <w:noProof/>
          <w:sz w:val="22"/>
          <w:szCs w:val="22"/>
        </w:rPr>
        <mc:AlternateContent>
          <mc:Choice Requires="wps">
            <w:drawing>
              <wp:anchor distT="0" distB="0" distL="114300" distR="114300" simplePos="0" relativeHeight="251668480" behindDoc="0" locked="0" layoutInCell="1" allowOverlap="1" wp14:anchorId="7D3E32F2" wp14:editId="56356C9E">
                <wp:simplePos x="0" y="0"/>
                <wp:positionH relativeFrom="column">
                  <wp:posOffset>2463165</wp:posOffset>
                </wp:positionH>
                <wp:positionV relativeFrom="paragraph">
                  <wp:posOffset>320675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84379D" id="Straight Arrow Connector 16" o:spid="_x0000_s1026" type="#_x0000_t32" style="position:absolute;margin-left:193.95pt;margin-top:25.25pt;width:4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" strokecolor="black [3213]" strokeweight=".5pt">
                <v:stroke endarrow="block" joinstyle="miter"/>
              </v:shape>
            </w:pict>
          </mc:Fallback>
        </mc:AlternateContent>
      </w:r>
      <w:r w:rsidRPr="00153D80">
        <w:rPr>
          <w:noProof/>
          <w:sz w:val="22"/>
          <w:szCs w:val="22"/>
        </w:rPr>
        <mc:AlternateContent>
          <mc:Choice Requires="wps">
            <w:drawing>
              <wp:anchor distT="0" distB="0" distL="114300" distR="114300" simplePos="0" relativeHeight="251663360" behindDoc="0" locked="0" layoutInCell="1" allowOverlap="1" wp14:anchorId="5A94C93B" wp14:editId="18F8C27D">
                <wp:simplePos x="0" y="0"/>
                <wp:positionH relativeFrom="column">
                  <wp:posOffset>3049270</wp:posOffset>
                </wp:positionH>
                <wp:positionV relativeFrom="paragraph">
                  <wp:posOffset>66675</wp:posOffset>
                </wp:positionV>
                <wp:extent cx="1887220" cy="526415"/>
                <wp:effectExtent l="0" t="0" r="17780" b="26035"/>
                <wp:wrapNone/>
                <wp:docPr id="6"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2385EE" w14:textId="77777777" w:rsidR="00664F71" w:rsidRDefault="00664F71" w:rsidP="00664F71">
                            <w:pPr>
                              <w:spacing w:after="0" w:line="240" w:lineRule="auto"/>
                              <w:rPr>
                                <w:rFonts w:ascii="Arial" w:hAnsi="Arial" w:cs="Arial"/>
                                <w:color w:val="000000" w:themeColor="text1"/>
                                <w:sz w:val="18"/>
                                <w:szCs w:val="20"/>
                              </w:rPr>
                            </w:pPr>
                            <w:r>
                              <w:rPr>
                                <w:rFonts w:ascii="Arial" w:hAnsi="Arial" w:cs="Arial"/>
                                <w:color w:val="000000" w:themeColor="text1"/>
                                <w:sz w:val="18"/>
                                <w:szCs w:val="20"/>
                              </w:rPr>
                              <w:t>Publications excluded (n=512)</w:t>
                            </w:r>
                          </w:p>
                          <w:p w14:paraId="63D5DB4B" w14:textId="77777777" w:rsidR="00664F71" w:rsidRPr="00560609" w:rsidRDefault="00664F71" w:rsidP="00664F71">
                            <w:pPr>
                              <w:spacing w:after="0" w:line="240" w:lineRule="auto"/>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4C93B" id="Rectangle 6" o:spid="_x0000_s1032" style="position:absolute;margin-left:240.1pt;margin-top:5.25pt;width:148.6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r3hwIAAHA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" filled="f" strokecolor="black [3213]" strokeweight="1pt">
                <v:textbox>
                  <w:txbxContent>
                    <w:p w14:paraId="6E2385EE" w14:textId="77777777" w:rsidR="00664F71" w:rsidRDefault="00664F71" w:rsidP="00664F71">
                      <w:pPr>
                        <w:spacing w:after="0" w:line="240" w:lineRule="auto"/>
                        <w:rPr>
                          <w:rFonts w:ascii="Arial" w:hAnsi="Arial" w:cs="Arial"/>
                          <w:color w:val="000000" w:themeColor="text1"/>
                          <w:sz w:val="18"/>
                          <w:szCs w:val="20"/>
                        </w:rPr>
                      </w:pPr>
                      <w:r>
                        <w:rPr>
                          <w:rFonts w:ascii="Arial" w:hAnsi="Arial" w:cs="Arial"/>
                          <w:color w:val="000000" w:themeColor="text1"/>
                          <w:sz w:val="18"/>
                          <w:szCs w:val="20"/>
                        </w:rPr>
                        <w:t>Publications excluded (n=512)</w:t>
                      </w:r>
                    </w:p>
                    <w:p w14:paraId="63D5DB4B" w14:textId="77777777" w:rsidR="00664F71" w:rsidRPr="00560609" w:rsidRDefault="00664F71" w:rsidP="00664F71">
                      <w:pPr>
                        <w:spacing w:after="0" w:line="240" w:lineRule="auto"/>
                        <w:rPr>
                          <w:rFonts w:ascii="Arial" w:hAnsi="Arial" w:cs="Arial"/>
                          <w:color w:val="000000" w:themeColor="text1"/>
                          <w:sz w:val="18"/>
                          <w:szCs w:val="20"/>
                        </w:rPr>
                      </w:pPr>
                    </w:p>
                  </w:txbxContent>
                </v:textbox>
              </v:rect>
            </w:pict>
          </mc:Fallback>
        </mc:AlternateContent>
      </w:r>
    </w:p>
    <w:p w14:paraId="5A183B8A" w14:textId="77777777" w:rsidR="00664F71" w:rsidRPr="00153D80" w:rsidRDefault="00664F71" w:rsidP="00664F71">
      <w:pPr>
        <w:spacing w:after="0" w:line="240" w:lineRule="auto"/>
        <w:rPr>
          <w:sz w:val="22"/>
          <w:szCs w:val="22"/>
        </w:rPr>
      </w:pPr>
    </w:p>
    <w:p w14:paraId="6EB10608" w14:textId="77777777" w:rsidR="00664F71" w:rsidRPr="00153D80" w:rsidRDefault="00664F71" w:rsidP="00664F71">
      <w:pPr>
        <w:spacing w:after="0" w:line="240" w:lineRule="auto"/>
        <w:rPr>
          <w:sz w:val="22"/>
          <w:szCs w:val="22"/>
        </w:rPr>
      </w:pPr>
      <w:r w:rsidRPr="00153D80">
        <w:rPr>
          <w:noProof/>
          <w:sz w:val="22"/>
          <w:szCs w:val="22"/>
        </w:rPr>
        <mc:AlternateContent>
          <mc:Choice Requires="wps">
            <w:drawing>
              <wp:anchor distT="0" distB="0" distL="114300" distR="114300" simplePos="0" relativeHeight="251672576" behindDoc="0" locked="0" layoutInCell="1" allowOverlap="1" wp14:anchorId="1A49F806" wp14:editId="22BCC404">
                <wp:simplePos x="0" y="0"/>
                <wp:positionH relativeFrom="column">
                  <wp:posOffset>-1160940</wp:posOffset>
                </wp:positionH>
                <wp:positionV relativeFrom="paragraph">
                  <wp:posOffset>140495</wp:posOffset>
                </wp:positionV>
                <wp:extent cx="2787335" cy="262890"/>
                <wp:effectExtent l="4763" t="0" r="18097" b="18098"/>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2A9D675" w14:textId="77777777" w:rsidR="00664F71" w:rsidRDefault="00664F71" w:rsidP="00664F71">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38950838" w14:textId="77777777" w:rsidR="00664F71" w:rsidRPr="001502CF" w:rsidRDefault="00664F71" w:rsidP="00664F71">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9F806" id="Flowchart: Alternate Process 32" o:spid="_x0000_s1033" type="#_x0000_t176" style="position:absolute;margin-left:-91.4pt;margin-top:11.05pt;width:219.5pt;height:20.7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" fillcolor="#d86dcb [1944]" strokecolor="black [3213]" strokeweight="1pt">
                <v:textbox>
                  <w:txbxContent>
                    <w:p w14:paraId="32A9D675" w14:textId="77777777" w:rsidR="00664F71" w:rsidRDefault="00664F71" w:rsidP="00664F71">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38950838" w14:textId="77777777" w:rsidR="00664F71" w:rsidRPr="001502CF" w:rsidRDefault="00664F71" w:rsidP="00664F71">
                      <w:pPr>
                        <w:spacing w:after="0" w:line="240" w:lineRule="auto"/>
                        <w:rPr>
                          <w:rFonts w:ascii="Arial" w:hAnsi="Arial" w:cs="Arial"/>
                          <w:b/>
                          <w:color w:val="000000" w:themeColor="text1"/>
                          <w:sz w:val="18"/>
                          <w:szCs w:val="18"/>
                        </w:rPr>
                      </w:pPr>
                    </w:p>
                  </w:txbxContent>
                </v:textbox>
              </v:shape>
            </w:pict>
          </mc:Fallback>
        </mc:AlternateContent>
      </w:r>
    </w:p>
    <w:p w14:paraId="18414623" w14:textId="77777777" w:rsidR="00664F71" w:rsidRPr="00153D80" w:rsidRDefault="00664F71" w:rsidP="00664F71">
      <w:pPr>
        <w:spacing w:after="0" w:line="240" w:lineRule="auto"/>
        <w:rPr>
          <w:sz w:val="22"/>
          <w:szCs w:val="22"/>
        </w:rPr>
      </w:pPr>
      <w:r w:rsidRPr="00153D80">
        <w:rPr>
          <w:noProof/>
          <w:sz w:val="22"/>
          <w:szCs w:val="22"/>
        </w:rPr>
        <mc:AlternateContent>
          <mc:Choice Requires="wps">
            <w:drawing>
              <wp:anchor distT="0" distB="0" distL="114300" distR="114300" simplePos="0" relativeHeight="251676672" behindDoc="0" locked="0" layoutInCell="1" allowOverlap="1" wp14:anchorId="3EB88C05" wp14:editId="48E068FE">
                <wp:simplePos x="0" y="0"/>
                <wp:positionH relativeFrom="column">
                  <wp:posOffset>1409700</wp:posOffset>
                </wp:positionH>
                <wp:positionV relativeFrom="paragraph">
                  <wp:posOffset>56515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E6AAD8" id="Straight Arrow Connector 36" o:spid="_x0000_s1026" type="#_x0000_t32" style="position:absolute;margin-left:111pt;margin-top:4.45pt;width:0;height:22.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" strokecolor="black [3213]" strokeweight=".5pt">
                <v:stroke endarrow="block" joinstyle="miter"/>
              </v:shape>
            </w:pict>
          </mc:Fallback>
        </mc:AlternateContent>
      </w:r>
    </w:p>
    <w:p w14:paraId="1B2C6F7B" w14:textId="77777777" w:rsidR="00664F71" w:rsidRPr="00153D80" w:rsidRDefault="00664F71" w:rsidP="00664F71">
      <w:pPr>
        <w:spacing w:after="0" w:line="240" w:lineRule="auto"/>
        <w:rPr>
          <w:sz w:val="22"/>
          <w:szCs w:val="22"/>
        </w:rPr>
      </w:pPr>
      <w:r w:rsidRPr="00153D80">
        <w:rPr>
          <w:noProof/>
          <w:sz w:val="22"/>
          <w:szCs w:val="22"/>
        </w:rPr>
        <mc:AlternateContent>
          <mc:Choice Requires="wps">
            <w:drawing>
              <wp:anchor distT="0" distB="0" distL="114300" distR="114300" simplePos="0" relativeHeight="251665408" behindDoc="0" locked="0" layoutInCell="1" allowOverlap="1" wp14:anchorId="6428B58F" wp14:editId="08CA0E43">
                <wp:simplePos x="0" y="0"/>
                <wp:positionH relativeFrom="column">
                  <wp:posOffset>3059430</wp:posOffset>
                </wp:positionH>
                <wp:positionV relativeFrom="paragraph">
                  <wp:posOffset>105410</wp:posOffset>
                </wp:positionV>
                <wp:extent cx="1887220" cy="1196340"/>
                <wp:effectExtent l="0" t="0" r="17780" b="22860"/>
                <wp:wrapNone/>
                <wp:docPr id="9" name="Rectangle 9"/>
                <wp:cNvGraphicFramePr/>
                <a:graphic xmlns:a="http://schemas.openxmlformats.org/drawingml/2006/main">
                  <a:graphicData uri="http://schemas.microsoft.com/office/word/2010/wordprocessingShape">
                    <wps:wsp>
                      <wps:cNvSpPr/>
                      <wps:spPr>
                        <a:xfrm>
                          <a:off x="0" y="0"/>
                          <a:ext cx="1887220" cy="11963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E2B92E" w14:textId="77777777" w:rsidR="00664F71" w:rsidRDefault="00664F71" w:rsidP="00664F7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14E6BC08" w14:textId="77777777" w:rsidR="00664F71" w:rsidRDefault="00664F71" w:rsidP="00664F71">
                            <w:pPr>
                              <w:spacing w:after="0" w:line="240" w:lineRule="auto"/>
                              <w:rPr>
                                <w:rFonts w:ascii="Arial" w:hAnsi="Arial" w:cs="Arial"/>
                                <w:color w:val="000000" w:themeColor="text1"/>
                                <w:sz w:val="18"/>
                                <w:szCs w:val="20"/>
                              </w:rPr>
                            </w:pPr>
                            <w:r>
                              <w:rPr>
                                <w:rFonts w:ascii="Arial" w:hAnsi="Arial" w:cs="Arial"/>
                                <w:color w:val="000000" w:themeColor="text1"/>
                                <w:sz w:val="18"/>
                                <w:szCs w:val="20"/>
                              </w:rPr>
                              <w:t>Systematic reviews (n=7)</w:t>
                            </w:r>
                          </w:p>
                          <w:p w14:paraId="72C839B9" w14:textId="77777777" w:rsidR="00664F71" w:rsidRDefault="00664F71" w:rsidP="00664F71">
                            <w:pPr>
                              <w:spacing w:after="0" w:line="240" w:lineRule="auto"/>
                              <w:rPr>
                                <w:rFonts w:ascii="Arial" w:hAnsi="Arial" w:cs="Arial"/>
                                <w:color w:val="000000" w:themeColor="text1"/>
                                <w:sz w:val="18"/>
                                <w:szCs w:val="20"/>
                              </w:rPr>
                            </w:pPr>
                            <w:r>
                              <w:rPr>
                                <w:rFonts w:ascii="Arial" w:hAnsi="Arial" w:cs="Arial"/>
                                <w:color w:val="000000" w:themeColor="text1"/>
                                <w:sz w:val="18"/>
                                <w:szCs w:val="20"/>
                              </w:rPr>
                              <w:t>Population not of interest (n=21)</w:t>
                            </w:r>
                          </w:p>
                          <w:p w14:paraId="065B6A1B" w14:textId="77777777" w:rsidR="00664F71" w:rsidRDefault="00664F71" w:rsidP="00664F71">
                            <w:pPr>
                              <w:spacing w:after="0" w:line="240" w:lineRule="auto"/>
                              <w:rPr>
                                <w:rFonts w:ascii="Arial" w:hAnsi="Arial" w:cs="Arial"/>
                                <w:color w:val="000000" w:themeColor="text1"/>
                                <w:sz w:val="18"/>
                                <w:szCs w:val="20"/>
                              </w:rPr>
                            </w:pPr>
                            <w:r>
                              <w:rPr>
                                <w:rFonts w:ascii="Arial" w:hAnsi="Arial" w:cs="Arial"/>
                                <w:color w:val="000000" w:themeColor="text1"/>
                                <w:sz w:val="18"/>
                                <w:szCs w:val="20"/>
                              </w:rPr>
                              <w:t>Intervention not of interest (n=7)</w:t>
                            </w:r>
                          </w:p>
                          <w:p w14:paraId="7C023B49" w14:textId="77777777" w:rsidR="00664F71" w:rsidRDefault="00664F71" w:rsidP="00664F71">
                            <w:pPr>
                              <w:spacing w:after="0" w:line="240" w:lineRule="auto"/>
                              <w:rPr>
                                <w:rFonts w:ascii="Arial" w:hAnsi="Arial" w:cs="Arial"/>
                                <w:color w:val="000000" w:themeColor="text1"/>
                                <w:sz w:val="18"/>
                                <w:szCs w:val="20"/>
                              </w:rPr>
                            </w:pPr>
                            <w:r>
                              <w:rPr>
                                <w:rFonts w:ascii="Arial" w:hAnsi="Arial" w:cs="Arial"/>
                                <w:color w:val="000000" w:themeColor="text1"/>
                                <w:sz w:val="18"/>
                                <w:szCs w:val="20"/>
                              </w:rPr>
                              <w:t>Outcomes not of interest (n=12)</w:t>
                            </w:r>
                          </w:p>
                          <w:p w14:paraId="7CA96989" w14:textId="77777777" w:rsidR="00664F71" w:rsidRPr="00560609" w:rsidRDefault="00664F71" w:rsidP="00664F71">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Study design not of interest (n=6)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8B58F" id="Rectangle 9" o:spid="_x0000_s1034" style="position:absolute;margin-left:240.9pt;margin-top:8.3pt;width:148.6pt;height:9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" filled="f" strokecolor="black [3213]" strokeweight="1pt">
                <v:textbox>
                  <w:txbxContent>
                    <w:p w14:paraId="00E2B92E" w14:textId="77777777" w:rsidR="00664F71" w:rsidRDefault="00664F71" w:rsidP="00664F7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14E6BC08" w14:textId="77777777" w:rsidR="00664F71" w:rsidRDefault="00664F71" w:rsidP="00664F71">
                      <w:pPr>
                        <w:spacing w:after="0" w:line="240" w:lineRule="auto"/>
                        <w:rPr>
                          <w:rFonts w:ascii="Arial" w:hAnsi="Arial" w:cs="Arial"/>
                          <w:color w:val="000000" w:themeColor="text1"/>
                          <w:sz w:val="18"/>
                          <w:szCs w:val="20"/>
                        </w:rPr>
                      </w:pPr>
                      <w:r>
                        <w:rPr>
                          <w:rFonts w:ascii="Arial" w:hAnsi="Arial" w:cs="Arial"/>
                          <w:color w:val="000000" w:themeColor="text1"/>
                          <w:sz w:val="18"/>
                          <w:szCs w:val="20"/>
                        </w:rPr>
                        <w:t>Systematic reviews (n=7)</w:t>
                      </w:r>
                    </w:p>
                    <w:p w14:paraId="72C839B9" w14:textId="77777777" w:rsidR="00664F71" w:rsidRDefault="00664F71" w:rsidP="00664F71">
                      <w:pPr>
                        <w:spacing w:after="0" w:line="240" w:lineRule="auto"/>
                        <w:rPr>
                          <w:rFonts w:ascii="Arial" w:hAnsi="Arial" w:cs="Arial"/>
                          <w:color w:val="000000" w:themeColor="text1"/>
                          <w:sz w:val="18"/>
                          <w:szCs w:val="20"/>
                        </w:rPr>
                      </w:pPr>
                      <w:r>
                        <w:rPr>
                          <w:rFonts w:ascii="Arial" w:hAnsi="Arial" w:cs="Arial"/>
                          <w:color w:val="000000" w:themeColor="text1"/>
                          <w:sz w:val="18"/>
                          <w:szCs w:val="20"/>
                        </w:rPr>
                        <w:t>Population not of interest (n=21)</w:t>
                      </w:r>
                    </w:p>
                    <w:p w14:paraId="065B6A1B" w14:textId="77777777" w:rsidR="00664F71" w:rsidRDefault="00664F71" w:rsidP="00664F71">
                      <w:pPr>
                        <w:spacing w:after="0" w:line="240" w:lineRule="auto"/>
                        <w:rPr>
                          <w:rFonts w:ascii="Arial" w:hAnsi="Arial" w:cs="Arial"/>
                          <w:color w:val="000000" w:themeColor="text1"/>
                          <w:sz w:val="18"/>
                          <w:szCs w:val="20"/>
                        </w:rPr>
                      </w:pPr>
                      <w:r>
                        <w:rPr>
                          <w:rFonts w:ascii="Arial" w:hAnsi="Arial" w:cs="Arial"/>
                          <w:color w:val="000000" w:themeColor="text1"/>
                          <w:sz w:val="18"/>
                          <w:szCs w:val="20"/>
                        </w:rPr>
                        <w:t>Intervention not of interest (n=7)</w:t>
                      </w:r>
                    </w:p>
                    <w:p w14:paraId="7C023B49" w14:textId="77777777" w:rsidR="00664F71" w:rsidRDefault="00664F71" w:rsidP="00664F71">
                      <w:pPr>
                        <w:spacing w:after="0" w:line="240" w:lineRule="auto"/>
                        <w:rPr>
                          <w:rFonts w:ascii="Arial" w:hAnsi="Arial" w:cs="Arial"/>
                          <w:color w:val="000000" w:themeColor="text1"/>
                          <w:sz w:val="18"/>
                          <w:szCs w:val="20"/>
                        </w:rPr>
                      </w:pPr>
                      <w:r>
                        <w:rPr>
                          <w:rFonts w:ascii="Arial" w:hAnsi="Arial" w:cs="Arial"/>
                          <w:color w:val="000000" w:themeColor="text1"/>
                          <w:sz w:val="18"/>
                          <w:szCs w:val="20"/>
                        </w:rPr>
                        <w:t>Outcomes not of interest (n=12)</w:t>
                      </w:r>
                    </w:p>
                    <w:p w14:paraId="7CA96989" w14:textId="77777777" w:rsidR="00664F71" w:rsidRPr="00560609" w:rsidRDefault="00664F71" w:rsidP="00664F71">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Study design not of interest (n=6)</w:t>
                      </w:r>
                    </w:p>
                  </w:txbxContent>
                </v:textbox>
              </v:rect>
            </w:pict>
          </mc:Fallback>
        </mc:AlternateContent>
      </w:r>
    </w:p>
    <w:p w14:paraId="12BD6F18" w14:textId="77777777" w:rsidR="00664F71" w:rsidRPr="00153D80" w:rsidRDefault="00664F71" w:rsidP="00664F71">
      <w:pPr>
        <w:spacing w:after="0" w:line="240" w:lineRule="auto"/>
        <w:rPr>
          <w:sz w:val="22"/>
          <w:szCs w:val="22"/>
        </w:rPr>
      </w:pPr>
      <w:r w:rsidRPr="00153D80">
        <w:rPr>
          <w:noProof/>
          <w:sz w:val="22"/>
          <w:szCs w:val="22"/>
        </w:rPr>
        <mc:AlternateContent>
          <mc:Choice Requires="wps">
            <w:drawing>
              <wp:anchor distT="0" distB="0" distL="114300" distR="114300" simplePos="0" relativeHeight="251669504" behindDoc="0" locked="0" layoutInCell="1" allowOverlap="1" wp14:anchorId="4A91D59D" wp14:editId="57BCC77E">
                <wp:simplePos x="0" y="0"/>
                <wp:positionH relativeFrom="column">
                  <wp:posOffset>2476500</wp:posOffset>
                </wp:positionH>
                <wp:positionV relativeFrom="paragraph">
                  <wp:posOffset>294640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4B6FDA" id="Straight Arrow Connector 17" o:spid="_x0000_s1026" type="#_x0000_t32" style="position:absolute;margin-left:195pt;margin-top:23.2pt;width:44.3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" strokecolor="black [3213]" strokeweight=".5pt">
                <v:stroke endarrow="block" joinstyle="miter"/>
              </v:shape>
            </w:pict>
          </mc:Fallback>
        </mc:AlternateContent>
      </w:r>
      <w:r w:rsidRPr="00153D80">
        <w:rPr>
          <w:noProof/>
          <w:sz w:val="22"/>
          <w:szCs w:val="22"/>
        </w:rPr>
        <mc:AlternateContent>
          <mc:Choice Requires="wps">
            <w:drawing>
              <wp:anchor distT="0" distB="0" distL="114300" distR="114300" simplePos="0" relativeHeight="251664384" behindDoc="0" locked="0" layoutInCell="1" allowOverlap="1" wp14:anchorId="003E165A" wp14:editId="68EC2B8C">
                <wp:simplePos x="0" y="0"/>
                <wp:positionH relativeFrom="column">
                  <wp:posOffset>561975</wp:posOffset>
                </wp:positionH>
                <wp:positionV relativeFrom="paragraph">
                  <wp:posOffset>13335</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91399F" w14:textId="77777777" w:rsidR="00664F71" w:rsidRDefault="00664F71" w:rsidP="00664F7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365C606E" w14:textId="77777777" w:rsidR="00664F71" w:rsidRPr="00560609" w:rsidRDefault="00664F71" w:rsidP="00664F71">
                            <w:pPr>
                              <w:spacing w:after="0" w:line="240" w:lineRule="auto"/>
                              <w:rPr>
                                <w:rFonts w:ascii="Arial" w:hAnsi="Arial" w:cs="Arial"/>
                                <w:color w:val="000000" w:themeColor="text1"/>
                                <w:sz w:val="18"/>
                                <w:szCs w:val="20"/>
                              </w:rPr>
                            </w:pPr>
                            <w:r>
                              <w:rPr>
                                <w:rFonts w:ascii="Arial" w:hAnsi="Arial" w:cs="Arial"/>
                                <w:color w:val="000000" w:themeColor="text1"/>
                                <w:sz w:val="18"/>
                                <w:szCs w:val="20"/>
                              </w:rPr>
                              <w:t>(n =64)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E165A" id="Rectangle 8" o:spid="_x0000_s1035" style="position:absolute;margin-left:44.25pt;margin-top:1.05pt;width:148.6pt;height: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" filled="f" strokecolor="black [3213]" strokeweight="1pt">
                <v:textbox>
                  <w:txbxContent>
                    <w:p w14:paraId="3891399F" w14:textId="77777777" w:rsidR="00664F71" w:rsidRDefault="00664F71" w:rsidP="00664F7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365C606E" w14:textId="77777777" w:rsidR="00664F71" w:rsidRPr="00560609" w:rsidRDefault="00664F71" w:rsidP="00664F71">
                      <w:pPr>
                        <w:spacing w:after="0" w:line="240" w:lineRule="auto"/>
                        <w:rPr>
                          <w:rFonts w:ascii="Arial" w:hAnsi="Arial" w:cs="Arial"/>
                          <w:color w:val="000000" w:themeColor="text1"/>
                          <w:sz w:val="18"/>
                          <w:szCs w:val="20"/>
                        </w:rPr>
                      </w:pPr>
                      <w:r>
                        <w:rPr>
                          <w:rFonts w:ascii="Arial" w:hAnsi="Arial" w:cs="Arial"/>
                          <w:color w:val="000000" w:themeColor="text1"/>
                          <w:sz w:val="18"/>
                          <w:szCs w:val="20"/>
                        </w:rPr>
                        <w:t>(n =64)</w:t>
                      </w:r>
                    </w:p>
                  </w:txbxContent>
                </v:textbox>
              </v:rect>
            </w:pict>
          </mc:Fallback>
        </mc:AlternateContent>
      </w:r>
    </w:p>
    <w:p w14:paraId="085BA20C" w14:textId="77777777" w:rsidR="00664F71" w:rsidRPr="00153D80" w:rsidRDefault="00664F71" w:rsidP="00664F71">
      <w:pPr>
        <w:spacing w:after="0" w:line="240" w:lineRule="auto"/>
        <w:rPr>
          <w:sz w:val="22"/>
          <w:szCs w:val="22"/>
        </w:rPr>
      </w:pPr>
    </w:p>
    <w:p w14:paraId="3E644DEC" w14:textId="77777777" w:rsidR="00664F71" w:rsidRPr="00153D80" w:rsidRDefault="00664F71" w:rsidP="00664F71">
      <w:pPr>
        <w:spacing w:after="0" w:line="240" w:lineRule="auto"/>
        <w:rPr>
          <w:sz w:val="22"/>
          <w:szCs w:val="22"/>
        </w:rPr>
      </w:pPr>
    </w:p>
    <w:p w14:paraId="290E2CFB" w14:textId="77777777" w:rsidR="00664F71" w:rsidRPr="00153D80" w:rsidRDefault="00664F71" w:rsidP="00664F71">
      <w:pPr>
        <w:spacing w:after="0" w:line="240" w:lineRule="auto"/>
        <w:rPr>
          <w:sz w:val="22"/>
          <w:szCs w:val="22"/>
        </w:rPr>
      </w:pPr>
      <w:r w:rsidRPr="00153D80">
        <w:rPr>
          <w:noProof/>
          <w:sz w:val="22"/>
          <w:szCs w:val="22"/>
        </w:rPr>
        <mc:AlternateContent>
          <mc:Choice Requires="wps">
            <w:drawing>
              <wp:anchor distT="0" distB="0" distL="114300" distR="114300" simplePos="0" relativeHeight="251677696" behindDoc="0" locked="0" layoutInCell="1" allowOverlap="1" wp14:anchorId="474F842F" wp14:editId="508EDDA2">
                <wp:simplePos x="0" y="0"/>
                <wp:positionH relativeFrom="column">
                  <wp:posOffset>1400861</wp:posOffset>
                </wp:positionH>
                <wp:positionV relativeFrom="paragraph">
                  <wp:posOffset>29667</wp:posOffset>
                </wp:positionV>
                <wp:extent cx="0" cy="746151"/>
                <wp:effectExtent l="76200" t="0" r="57150" b="53975"/>
                <wp:wrapNone/>
                <wp:docPr id="19" name="Straight Arrow Connector 19"/>
                <wp:cNvGraphicFramePr/>
                <a:graphic xmlns:a="http://schemas.openxmlformats.org/drawingml/2006/main">
                  <a:graphicData uri="http://schemas.microsoft.com/office/word/2010/wordprocessingShape">
                    <wps:wsp>
                      <wps:cNvCnPr/>
                      <wps:spPr>
                        <a:xfrm>
                          <a:off x="0"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D1FFBF" id="Straight Arrow Connector 19" o:spid="_x0000_s1026" type="#_x0000_t32" style="position:absolute;margin-left:110.3pt;margin-top:2.35pt;width:0;height:58.7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" strokecolor="black [3213]" strokeweight=".5pt">
                <v:stroke endarrow="block" joinstyle="miter"/>
              </v:shape>
            </w:pict>
          </mc:Fallback>
        </mc:AlternateContent>
      </w:r>
    </w:p>
    <w:p w14:paraId="1FE04F49" w14:textId="77777777" w:rsidR="00664F71" w:rsidRPr="00153D80" w:rsidRDefault="00664F71" w:rsidP="00664F71">
      <w:pPr>
        <w:spacing w:after="0" w:line="240" w:lineRule="auto"/>
        <w:rPr>
          <w:sz w:val="22"/>
          <w:szCs w:val="22"/>
        </w:rPr>
      </w:pPr>
    </w:p>
    <w:p w14:paraId="7B4E5C89" w14:textId="77777777" w:rsidR="00664F71" w:rsidRPr="00153D80" w:rsidRDefault="00664F71" w:rsidP="00664F71">
      <w:pPr>
        <w:spacing w:after="0" w:line="240" w:lineRule="auto"/>
        <w:rPr>
          <w:sz w:val="22"/>
          <w:szCs w:val="22"/>
        </w:rPr>
      </w:pPr>
    </w:p>
    <w:p w14:paraId="0840FCBE" w14:textId="77777777" w:rsidR="00664F71" w:rsidRPr="00153D80" w:rsidRDefault="00664F71" w:rsidP="00664F71">
      <w:pPr>
        <w:spacing w:after="0" w:line="240" w:lineRule="auto"/>
        <w:rPr>
          <w:sz w:val="22"/>
          <w:szCs w:val="22"/>
        </w:rPr>
      </w:pPr>
    </w:p>
    <w:p w14:paraId="402CBA00" w14:textId="77777777" w:rsidR="00664F71" w:rsidRPr="00153D80" w:rsidRDefault="00664F71" w:rsidP="00664F71">
      <w:pPr>
        <w:spacing w:after="0" w:line="240" w:lineRule="auto"/>
        <w:rPr>
          <w:sz w:val="22"/>
          <w:szCs w:val="22"/>
        </w:rPr>
      </w:pPr>
      <w:r w:rsidRPr="00153D80">
        <w:rPr>
          <w:noProof/>
          <w:sz w:val="22"/>
          <w:szCs w:val="22"/>
        </w:rPr>
        <mc:AlternateContent>
          <mc:Choice Requires="wps">
            <w:drawing>
              <wp:anchor distT="0" distB="0" distL="114300" distR="114300" simplePos="0" relativeHeight="251666432" behindDoc="0" locked="0" layoutInCell="1" allowOverlap="1" wp14:anchorId="13D97289" wp14:editId="180BADB7">
                <wp:simplePos x="0" y="0"/>
                <wp:positionH relativeFrom="column">
                  <wp:posOffset>540385</wp:posOffset>
                </wp:positionH>
                <wp:positionV relativeFrom="paragraph">
                  <wp:posOffset>110795</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15AAF5" w14:textId="77777777" w:rsidR="00664F71" w:rsidRDefault="00664F71" w:rsidP="00664F71">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304C62BB" w14:textId="77777777" w:rsidR="00664F71" w:rsidRPr="00560609" w:rsidRDefault="00664F71" w:rsidP="00664F71">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97289" id="Rectangle 13" o:spid="_x0000_s1036" style="position:absolute;margin-left:42.55pt;margin-top:8.7pt;width:148.6pt;height: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" filled="f" strokecolor="black [3213]" strokeweight="1pt">
                <v:textbox>
                  <w:txbxContent>
                    <w:p w14:paraId="4E15AAF5" w14:textId="77777777" w:rsidR="00664F71" w:rsidRDefault="00664F71" w:rsidP="00664F71">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304C62BB" w14:textId="77777777" w:rsidR="00664F71" w:rsidRPr="00560609" w:rsidRDefault="00664F71" w:rsidP="00664F71">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11)</w:t>
                      </w:r>
                    </w:p>
                  </w:txbxContent>
                </v:textbox>
              </v:rect>
            </w:pict>
          </mc:Fallback>
        </mc:AlternateContent>
      </w:r>
    </w:p>
    <w:p w14:paraId="0EE85597" w14:textId="77777777" w:rsidR="00664F71" w:rsidRPr="00153D80" w:rsidRDefault="00664F71" w:rsidP="00664F71">
      <w:pPr>
        <w:spacing w:after="0" w:line="240" w:lineRule="auto"/>
        <w:rPr>
          <w:sz w:val="22"/>
          <w:szCs w:val="22"/>
        </w:rPr>
      </w:pPr>
      <w:r w:rsidRPr="00153D80">
        <w:rPr>
          <w:noProof/>
          <w:sz w:val="22"/>
          <w:szCs w:val="22"/>
        </w:rPr>
        <mc:AlternateContent>
          <mc:Choice Requires="wps">
            <w:drawing>
              <wp:anchor distT="0" distB="0" distL="114300" distR="114300" simplePos="0" relativeHeight="251673600" behindDoc="0" locked="0" layoutInCell="1" allowOverlap="1" wp14:anchorId="131404F3" wp14:editId="020E8BFD">
                <wp:simplePos x="0" y="0"/>
                <wp:positionH relativeFrom="column">
                  <wp:posOffset>-133509</wp:posOffset>
                </wp:positionH>
                <wp:positionV relativeFrom="paragraph">
                  <wp:posOffset>170656</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462C149" w14:textId="77777777" w:rsidR="00664F71" w:rsidRPr="001502CF" w:rsidRDefault="00664F71" w:rsidP="00664F71">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404F3" id="Flowchart: Alternate Process 33" o:spid="_x0000_s1037" type="#_x0000_t176" style="position:absolute;margin-left:-10.5pt;margin-top:13.45pt;width:60.2pt;height:20.7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" fillcolor="#d86dcb [1944]" strokecolor="black [3213]" strokeweight="1pt">
                <v:textbox>
                  <w:txbxContent>
                    <w:p w14:paraId="7462C149" w14:textId="77777777" w:rsidR="00664F71" w:rsidRPr="001502CF" w:rsidRDefault="00664F71" w:rsidP="00664F71">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02282F31" w14:textId="77777777" w:rsidR="00664F71" w:rsidRPr="00153D80" w:rsidRDefault="00664F71" w:rsidP="00664F71">
      <w:pPr>
        <w:spacing w:after="0" w:line="240" w:lineRule="auto"/>
        <w:rPr>
          <w:sz w:val="22"/>
          <w:szCs w:val="22"/>
        </w:rPr>
      </w:pPr>
    </w:p>
    <w:p w14:paraId="5BD8FE3A" w14:textId="77777777" w:rsidR="000F02EC" w:rsidRDefault="000F02EC" w:rsidP="00FB0553">
      <w:pPr>
        <w:rPr>
          <w:sz w:val="22"/>
          <w:szCs w:val="22"/>
        </w:rPr>
      </w:pPr>
    </w:p>
    <w:p w14:paraId="2EA0E114" w14:textId="7FA0EE0A" w:rsidR="00FB0553" w:rsidRPr="00974860" w:rsidRDefault="00FB0553" w:rsidP="00FB0553">
      <w:pPr>
        <w:rPr>
          <w:rFonts w:ascii="Times New Roman" w:hAnsi="Times New Roman" w:cs="Times New Roman"/>
          <w:b/>
          <w:bCs/>
          <w:sz w:val="18"/>
          <w:szCs w:val="18"/>
        </w:rPr>
      </w:pPr>
      <w:r w:rsidRPr="00974860">
        <w:rPr>
          <w:rFonts w:ascii="Times New Roman" w:hAnsi="Times New Roman" w:cs="Times New Roman"/>
          <w:b/>
          <w:bCs/>
          <w:sz w:val="18"/>
          <w:szCs w:val="18"/>
        </w:rPr>
        <w:lastRenderedPageBreak/>
        <w:t>PRISMA Checklist:</w:t>
      </w:r>
    </w:p>
    <w:tbl>
      <w:tblPr>
        <w:tblW w:w="5000" w:type="pct"/>
        <w:tblBorders>
          <w:top w:val="nil"/>
          <w:left w:val="nil"/>
          <w:bottom w:val="nil"/>
          <w:right w:val="nil"/>
        </w:tblBorders>
        <w:tblLook w:val="0000" w:firstRow="0" w:lastRow="0" w:firstColumn="0" w:lastColumn="0" w:noHBand="0" w:noVBand="0"/>
      </w:tblPr>
      <w:tblGrid>
        <w:gridCol w:w="1246"/>
        <w:gridCol w:w="576"/>
        <w:gridCol w:w="9560"/>
        <w:gridCol w:w="1566"/>
      </w:tblGrid>
      <w:tr w:rsidR="00974860" w:rsidRPr="00974860" w14:paraId="6D80F712" w14:textId="77777777" w:rsidTr="00FB0553">
        <w:trPr>
          <w:trHeight w:val="65"/>
          <w:tblHeader/>
        </w:trPr>
        <w:tc>
          <w:tcPr>
            <w:tcW w:w="545" w:type="pct"/>
            <w:tcBorders>
              <w:top w:val="double" w:sz="5" w:space="0" w:color="000000"/>
              <w:left w:val="single" w:sz="5" w:space="0" w:color="000000"/>
              <w:bottom w:val="double" w:sz="2" w:space="0" w:color="FFFFCC"/>
              <w:right w:val="single" w:sz="5" w:space="0" w:color="000000"/>
            </w:tcBorders>
            <w:shd w:val="clear" w:color="auto" w:fill="63639A"/>
            <w:vAlign w:val="center"/>
          </w:tcPr>
          <w:p w14:paraId="6CE775E2" w14:textId="77777777" w:rsidR="00FB0553" w:rsidRPr="00974860" w:rsidRDefault="00FB0553" w:rsidP="00A16C2C">
            <w:pPr>
              <w:pStyle w:val="Default"/>
              <w:rPr>
                <w:rFonts w:ascii="Times New Roman" w:hAnsi="Times New Roman" w:cs="Times New Roman"/>
                <w:color w:val="auto"/>
                <w:sz w:val="18"/>
                <w:szCs w:val="18"/>
              </w:rPr>
            </w:pPr>
            <w:r w:rsidRPr="00974860">
              <w:rPr>
                <w:rFonts w:ascii="Times New Roman" w:hAnsi="Times New Roman" w:cs="Times New Roman"/>
                <w:b/>
                <w:bCs/>
                <w:color w:val="auto"/>
                <w:sz w:val="18"/>
                <w:szCs w:val="18"/>
              </w:rPr>
              <w:t xml:space="preserve">Section and Topic </w:t>
            </w:r>
          </w:p>
        </w:tc>
        <w:tc>
          <w:tcPr>
            <w:tcW w:w="193" w:type="pct"/>
            <w:tcBorders>
              <w:top w:val="double" w:sz="5" w:space="0" w:color="000000"/>
              <w:left w:val="single" w:sz="5" w:space="0" w:color="000000"/>
              <w:bottom w:val="double" w:sz="2" w:space="0" w:color="FFFFCC"/>
              <w:right w:val="single" w:sz="5" w:space="0" w:color="000000"/>
            </w:tcBorders>
            <w:shd w:val="clear" w:color="auto" w:fill="63639A"/>
            <w:vAlign w:val="center"/>
          </w:tcPr>
          <w:p w14:paraId="06A25318" w14:textId="77777777" w:rsidR="00FB0553" w:rsidRPr="00974860" w:rsidRDefault="00FB0553" w:rsidP="00A16C2C">
            <w:pPr>
              <w:pStyle w:val="Default"/>
              <w:rPr>
                <w:rFonts w:ascii="Times New Roman" w:hAnsi="Times New Roman" w:cs="Times New Roman"/>
                <w:b/>
                <w:bCs/>
                <w:color w:val="auto"/>
                <w:sz w:val="18"/>
                <w:szCs w:val="18"/>
              </w:rPr>
            </w:pPr>
            <w:r w:rsidRPr="00974860">
              <w:rPr>
                <w:rFonts w:ascii="Times New Roman" w:hAnsi="Times New Roman" w:cs="Times New Roman"/>
                <w:b/>
                <w:bCs/>
                <w:color w:val="auto"/>
                <w:sz w:val="18"/>
                <w:szCs w:val="18"/>
              </w:rPr>
              <w:t>Item #</w:t>
            </w:r>
          </w:p>
        </w:tc>
        <w:tc>
          <w:tcPr>
            <w:tcW w:w="3793" w:type="pct"/>
            <w:tcBorders>
              <w:top w:val="double" w:sz="5" w:space="0" w:color="000000"/>
              <w:left w:val="single" w:sz="5" w:space="0" w:color="000000"/>
              <w:bottom w:val="double" w:sz="5" w:space="0" w:color="000000"/>
              <w:right w:val="single" w:sz="5" w:space="0" w:color="000000"/>
            </w:tcBorders>
            <w:shd w:val="clear" w:color="auto" w:fill="63639A"/>
            <w:vAlign w:val="center"/>
          </w:tcPr>
          <w:p w14:paraId="1C5A7A17" w14:textId="77777777" w:rsidR="00FB0553" w:rsidRPr="00974860" w:rsidRDefault="00FB0553" w:rsidP="00A16C2C">
            <w:pPr>
              <w:pStyle w:val="Default"/>
              <w:rPr>
                <w:rFonts w:ascii="Times New Roman" w:hAnsi="Times New Roman" w:cs="Times New Roman"/>
                <w:color w:val="auto"/>
                <w:sz w:val="18"/>
                <w:szCs w:val="18"/>
              </w:rPr>
            </w:pPr>
            <w:r w:rsidRPr="00974860">
              <w:rPr>
                <w:rFonts w:ascii="Times New Roman" w:hAnsi="Times New Roman" w:cs="Times New Roman"/>
                <w:b/>
                <w:bCs/>
                <w:color w:val="auto"/>
                <w:sz w:val="18"/>
                <w:szCs w:val="18"/>
              </w:rPr>
              <w:t xml:space="preserve">Checklist item </w:t>
            </w:r>
          </w:p>
        </w:tc>
        <w:tc>
          <w:tcPr>
            <w:tcW w:w="469" w:type="pct"/>
            <w:tcBorders>
              <w:top w:val="double" w:sz="5" w:space="0" w:color="000000"/>
              <w:left w:val="single" w:sz="5" w:space="0" w:color="000000"/>
              <w:bottom w:val="double" w:sz="5" w:space="0" w:color="000000"/>
              <w:right w:val="single" w:sz="5" w:space="0" w:color="000000"/>
            </w:tcBorders>
            <w:shd w:val="clear" w:color="auto" w:fill="63639A"/>
            <w:vAlign w:val="center"/>
          </w:tcPr>
          <w:p w14:paraId="560A8AF0" w14:textId="77777777" w:rsidR="00FB0553" w:rsidRPr="00974860" w:rsidRDefault="00FB0553" w:rsidP="00A16C2C">
            <w:pPr>
              <w:pStyle w:val="Default"/>
              <w:rPr>
                <w:rFonts w:ascii="Times New Roman" w:hAnsi="Times New Roman" w:cs="Times New Roman"/>
                <w:color w:val="auto"/>
                <w:sz w:val="18"/>
                <w:szCs w:val="18"/>
              </w:rPr>
            </w:pPr>
            <w:r w:rsidRPr="00974860">
              <w:rPr>
                <w:rFonts w:ascii="Times New Roman" w:hAnsi="Times New Roman" w:cs="Times New Roman"/>
                <w:b/>
                <w:bCs/>
                <w:color w:val="auto"/>
                <w:sz w:val="18"/>
                <w:szCs w:val="18"/>
              </w:rPr>
              <w:t xml:space="preserve">Location where item is reported </w:t>
            </w:r>
          </w:p>
        </w:tc>
      </w:tr>
      <w:tr w:rsidR="00974860" w:rsidRPr="00974860" w14:paraId="0C6D5DB1" w14:textId="77777777" w:rsidTr="00FB0553">
        <w:trPr>
          <w:trHeight w:val="24"/>
        </w:trPr>
        <w:tc>
          <w:tcPr>
            <w:tcW w:w="4531"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7935E3C" w14:textId="77777777" w:rsidR="00FB0553" w:rsidRPr="00974860" w:rsidRDefault="00FB0553" w:rsidP="00A16C2C">
            <w:pPr>
              <w:pStyle w:val="Default"/>
              <w:rPr>
                <w:rFonts w:ascii="Times New Roman" w:hAnsi="Times New Roman" w:cs="Times New Roman"/>
                <w:color w:val="auto"/>
                <w:sz w:val="18"/>
                <w:szCs w:val="18"/>
              </w:rPr>
            </w:pPr>
            <w:r w:rsidRPr="00974860">
              <w:rPr>
                <w:rFonts w:ascii="Times New Roman" w:hAnsi="Times New Roman" w:cs="Times New Roman"/>
                <w:b/>
                <w:bCs/>
                <w:color w:val="auto"/>
                <w:sz w:val="18"/>
                <w:szCs w:val="18"/>
              </w:rPr>
              <w:t xml:space="preserve">TITLE </w:t>
            </w:r>
          </w:p>
        </w:tc>
        <w:tc>
          <w:tcPr>
            <w:tcW w:w="469" w:type="pct"/>
            <w:tcBorders>
              <w:top w:val="double" w:sz="5" w:space="0" w:color="000000"/>
              <w:left w:val="single" w:sz="5" w:space="0" w:color="000000"/>
              <w:bottom w:val="single" w:sz="5" w:space="0" w:color="000000"/>
              <w:right w:val="single" w:sz="5" w:space="0" w:color="000000"/>
            </w:tcBorders>
            <w:shd w:val="clear" w:color="auto" w:fill="FFFFCC"/>
          </w:tcPr>
          <w:p w14:paraId="3B92DE77" w14:textId="77777777" w:rsidR="00FB0553" w:rsidRPr="00974860" w:rsidRDefault="00FB0553" w:rsidP="00A16C2C">
            <w:pPr>
              <w:pStyle w:val="Default"/>
              <w:jc w:val="right"/>
              <w:rPr>
                <w:rFonts w:ascii="Times New Roman" w:hAnsi="Times New Roman" w:cs="Times New Roman"/>
                <w:color w:val="auto"/>
                <w:sz w:val="18"/>
                <w:szCs w:val="18"/>
              </w:rPr>
            </w:pPr>
          </w:p>
        </w:tc>
      </w:tr>
      <w:tr w:rsidR="00974860" w:rsidRPr="00974860" w14:paraId="1338FD10" w14:textId="77777777" w:rsidTr="00FB0553">
        <w:trPr>
          <w:trHeight w:val="48"/>
        </w:trPr>
        <w:tc>
          <w:tcPr>
            <w:tcW w:w="545" w:type="pct"/>
            <w:tcBorders>
              <w:top w:val="single" w:sz="5" w:space="0" w:color="000000"/>
              <w:left w:val="single" w:sz="5" w:space="0" w:color="000000"/>
              <w:bottom w:val="double" w:sz="2" w:space="0" w:color="FFFFCC"/>
              <w:right w:val="single" w:sz="5" w:space="0" w:color="000000"/>
            </w:tcBorders>
          </w:tcPr>
          <w:p w14:paraId="5AAFF656"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 xml:space="preserve">Title </w:t>
            </w:r>
          </w:p>
        </w:tc>
        <w:tc>
          <w:tcPr>
            <w:tcW w:w="193" w:type="pct"/>
            <w:tcBorders>
              <w:top w:val="single" w:sz="5" w:space="0" w:color="000000"/>
              <w:left w:val="single" w:sz="5" w:space="0" w:color="000000"/>
              <w:bottom w:val="double" w:sz="2" w:space="0" w:color="FFFFCC"/>
              <w:right w:val="single" w:sz="5" w:space="0" w:color="000000"/>
            </w:tcBorders>
          </w:tcPr>
          <w:p w14:paraId="2B8A336F" w14:textId="77777777" w:rsidR="00FB0553" w:rsidRPr="00974860" w:rsidRDefault="00FB0553" w:rsidP="00A16C2C">
            <w:pPr>
              <w:pStyle w:val="Default"/>
              <w:spacing w:before="40" w:after="40"/>
              <w:jc w:val="right"/>
              <w:rPr>
                <w:rFonts w:ascii="Times New Roman" w:hAnsi="Times New Roman" w:cs="Times New Roman"/>
                <w:color w:val="auto"/>
                <w:sz w:val="18"/>
                <w:szCs w:val="18"/>
              </w:rPr>
            </w:pPr>
            <w:r w:rsidRPr="00974860">
              <w:rPr>
                <w:rFonts w:ascii="Times New Roman" w:hAnsi="Times New Roman" w:cs="Times New Roman"/>
                <w:color w:val="auto"/>
                <w:sz w:val="18"/>
                <w:szCs w:val="18"/>
              </w:rPr>
              <w:t>1</w:t>
            </w:r>
          </w:p>
        </w:tc>
        <w:tc>
          <w:tcPr>
            <w:tcW w:w="3793" w:type="pct"/>
            <w:tcBorders>
              <w:top w:val="single" w:sz="5" w:space="0" w:color="000000"/>
              <w:left w:val="single" w:sz="5" w:space="0" w:color="000000"/>
              <w:bottom w:val="double" w:sz="5" w:space="0" w:color="000000"/>
              <w:right w:val="single" w:sz="5" w:space="0" w:color="000000"/>
            </w:tcBorders>
          </w:tcPr>
          <w:p w14:paraId="6FE3FC44"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Identify the report as a systematic review.</w:t>
            </w:r>
          </w:p>
        </w:tc>
        <w:tc>
          <w:tcPr>
            <w:tcW w:w="469" w:type="pct"/>
            <w:tcBorders>
              <w:top w:val="single" w:sz="5" w:space="0" w:color="000000"/>
              <w:left w:val="single" w:sz="5" w:space="0" w:color="000000"/>
              <w:bottom w:val="double" w:sz="5" w:space="0" w:color="000000"/>
              <w:right w:val="single" w:sz="5" w:space="0" w:color="000000"/>
            </w:tcBorders>
          </w:tcPr>
          <w:p w14:paraId="1851BFD5"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Title</w:t>
            </w:r>
          </w:p>
        </w:tc>
      </w:tr>
      <w:tr w:rsidR="00974860" w:rsidRPr="00974860" w14:paraId="382A4FE7" w14:textId="77777777" w:rsidTr="00FB0553">
        <w:trPr>
          <w:trHeight w:val="24"/>
        </w:trPr>
        <w:tc>
          <w:tcPr>
            <w:tcW w:w="4531"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C510883" w14:textId="77777777" w:rsidR="00FB0553" w:rsidRPr="00974860" w:rsidRDefault="00FB0553" w:rsidP="00A16C2C">
            <w:pPr>
              <w:pStyle w:val="Default"/>
              <w:rPr>
                <w:rFonts w:ascii="Times New Roman" w:hAnsi="Times New Roman" w:cs="Times New Roman"/>
                <w:color w:val="auto"/>
                <w:sz w:val="18"/>
                <w:szCs w:val="18"/>
              </w:rPr>
            </w:pPr>
            <w:r w:rsidRPr="00974860">
              <w:rPr>
                <w:rFonts w:ascii="Times New Roman" w:hAnsi="Times New Roman" w:cs="Times New Roman"/>
                <w:b/>
                <w:bCs/>
                <w:color w:val="auto"/>
                <w:sz w:val="18"/>
                <w:szCs w:val="18"/>
              </w:rPr>
              <w:t xml:space="preserve">ABSTRACT </w:t>
            </w:r>
          </w:p>
        </w:tc>
        <w:tc>
          <w:tcPr>
            <w:tcW w:w="469" w:type="pct"/>
            <w:tcBorders>
              <w:top w:val="double" w:sz="5" w:space="0" w:color="000000"/>
              <w:left w:val="single" w:sz="5" w:space="0" w:color="000000"/>
              <w:bottom w:val="single" w:sz="5" w:space="0" w:color="000000"/>
              <w:right w:val="single" w:sz="5" w:space="0" w:color="000000"/>
            </w:tcBorders>
            <w:shd w:val="clear" w:color="auto" w:fill="FFFFCC"/>
          </w:tcPr>
          <w:p w14:paraId="1BC037D3" w14:textId="77777777" w:rsidR="00FB0553" w:rsidRPr="00974860" w:rsidRDefault="00FB0553" w:rsidP="00A16C2C">
            <w:pPr>
              <w:pStyle w:val="Default"/>
              <w:jc w:val="right"/>
              <w:rPr>
                <w:rFonts w:ascii="Times New Roman" w:hAnsi="Times New Roman" w:cs="Times New Roman"/>
                <w:color w:val="auto"/>
                <w:sz w:val="18"/>
                <w:szCs w:val="18"/>
              </w:rPr>
            </w:pPr>
          </w:p>
        </w:tc>
      </w:tr>
      <w:tr w:rsidR="00974860" w:rsidRPr="00974860" w14:paraId="315F4418" w14:textId="77777777" w:rsidTr="00FB0553">
        <w:trPr>
          <w:trHeight w:val="48"/>
        </w:trPr>
        <w:tc>
          <w:tcPr>
            <w:tcW w:w="545" w:type="pct"/>
            <w:tcBorders>
              <w:top w:val="single" w:sz="5" w:space="0" w:color="000000"/>
              <w:left w:val="single" w:sz="5" w:space="0" w:color="000000"/>
              <w:bottom w:val="double" w:sz="2" w:space="0" w:color="FFFFCC"/>
              <w:right w:val="single" w:sz="5" w:space="0" w:color="000000"/>
            </w:tcBorders>
          </w:tcPr>
          <w:p w14:paraId="4A4817E0"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 xml:space="preserve">Abstract </w:t>
            </w:r>
          </w:p>
        </w:tc>
        <w:tc>
          <w:tcPr>
            <w:tcW w:w="193" w:type="pct"/>
            <w:tcBorders>
              <w:top w:val="single" w:sz="5" w:space="0" w:color="000000"/>
              <w:left w:val="single" w:sz="5" w:space="0" w:color="000000"/>
              <w:bottom w:val="double" w:sz="2" w:space="0" w:color="FFFFCC"/>
              <w:right w:val="single" w:sz="5" w:space="0" w:color="000000"/>
            </w:tcBorders>
          </w:tcPr>
          <w:p w14:paraId="4AC8C6BD" w14:textId="77777777" w:rsidR="00FB0553" w:rsidRPr="00974860" w:rsidRDefault="00FB0553" w:rsidP="00A16C2C">
            <w:pPr>
              <w:pStyle w:val="Default"/>
              <w:spacing w:before="40" w:after="40"/>
              <w:jc w:val="right"/>
              <w:rPr>
                <w:rFonts w:ascii="Times New Roman" w:hAnsi="Times New Roman" w:cs="Times New Roman"/>
                <w:color w:val="auto"/>
                <w:sz w:val="18"/>
                <w:szCs w:val="18"/>
              </w:rPr>
            </w:pPr>
            <w:r w:rsidRPr="00974860">
              <w:rPr>
                <w:rFonts w:ascii="Times New Roman" w:hAnsi="Times New Roman" w:cs="Times New Roman"/>
                <w:color w:val="auto"/>
                <w:sz w:val="18"/>
                <w:szCs w:val="18"/>
              </w:rPr>
              <w:t>2</w:t>
            </w:r>
          </w:p>
        </w:tc>
        <w:tc>
          <w:tcPr>
            <w:tcW w:w="3793" w:type="pct"/>
            <w:tcBorders>
              <w:top w:val="single" w:sz="5" w:space="0" w:color="000000"/>
              <w:left w:val="single" w:sz="5" w:space="0" w:color="000000"/>
              <w:bottom w:val="double" w:sz="5" w:space="0" w:color="000000"/>
              <w:right w:val="single" w:sz="5" w:space="0" w:color="000000"/>
            </w:tcBorders>
          </w:tcPr>
          <w:p w14:paraId="137D1CC0"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See the PRISMA 2020 for Abstracts checklist.</w:t>
            </w:r>
          </w:p>
        </w:tc>
        <w:tc>
          <w:tcPr>
            <w:tcW w:w="469" w:type="pct"/>
            <w:tcBorders>
              <w:top w:val="single" w:sz="5" w:space="0" w:color="000000"/>
              <w:left w:val="single" w:sz="5" w:space="0" w:color="000000"/>
              <w:bottom w:val="double" w:sz="5" w:space="0" w:color="000000"/>
              <w:right w:val="single" w:sz="5" w:space="0" w:color="000000"/>
            </w:tcBorders>
          </w:tcPr>
          <w:p w14:paraId="41C4AE4B"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Abstract</w:t>
            </w:r>
          </w:p>
        </w:tc>
      </w:tr>
      <w:tr w:rsidR="00974860" w:rsidRPr="00974860" w14:paraId="469F54B3" w14:textId="77777777" w:rsidTr="00FB0553">
        <w:trPr>
          <w:trHeight w:val="24"/>
        </w:trPr>
        <w:tc>
          <w:tcPr>
            <w:tcW w:w="4531"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EC4262F" w14:textId="77777777" w:rsidR="00FB0553" w:rsidRPr="00974860" w:rsidRDefault="00FB0553" w:rsidP="00A16C2C">
            <w:pPr>
              <w:pStyle w:val="Default"/>
              <w:rPr>
                <w:rFonts w:ascii="Times New Roman" w:hAnsi="Times New Roman" w:cs="Times New Roman"/>
                <w:color w:val="auto"/>
                <w:sz w:val="18"/>
                <w:szCs w:val="18"/>
              </w:rPr>
            </w:pPr>
            <w:r w:rsidRPr="00974860">
              <w:rPr>
                <w:rFonts w:ascii="Times New Roman" w:hAnsi="Times New Roman" w:cs="Times New Roman"/>
                <w:b/>
                <w:bCs/>
                <w:color w:val="auto"/>
                <w:sz w:val="18"/>
                <w:szCs w:val="18"/>
              </w:rPr>
              <w:t xml:space="preserve">INTRODUCTION </w:t>
            </w:r>
          </w:p>
        </w:tc>
        <w:tc>
          <w:tcPr>
            <w:tcW w:w="469" w:type="pct"/>
            <w:tcBorders>
              <w:top w:val="double" w:sz="5" w:space="0" w:color="000000"/>
              <w:left w:val="single" w:sz="5" w:space="0" w:color="000000"/>
              <w:bottom w:val="single" w:sz="5" w:space="0" w:color="000000"/>
              <w:right w:val="single" w:sz="5" w:space="0" w:color="000000"/>
            </w:tcBorders>
            <w:shd w:val="clear" w:color="auto" w:fill="FFFFCC"/>
          </w:tcPr>
          <w:p w14:paraId="35F9AE45" w14:textId="77777777" w:rsidR="00FB0553" w:rsidRPr="00974860" w:rsidRDefault="00FB0553" w:rsidP="00A16C2C">
            <w:pPr>
              <w:pStyle w:val="Default"/>
              <w:jc w:val="right"/>
              <w:rPr>
                <w:rFonts w:ascii="Times New Roman" w:hAnsi="Times New Roman" w:cs="Times New Roman"/>
                <w:color w:val="auto"/>
                <w:sz w:val="18"/>
                <w:szCs w:val="18"/>
              </w:rPr>
            </w:pPr>
          </w:p>
        </w:tc>
      </w:tr>
      <w:tr w:rsidR="00974860" w:rsidRPr="00974860" w14:paraId="6F1F1785" w14:textId="77777777" w:rsidTr="00FB0553">
        <w:trPr>
          <w:trHeight w:val="48"/>
        </w:trPr>
        <w:tc>
          <w:tcPr>
            <w:tcW w:w="545" w:type="pct"/>
            <w:tcBorders>
              <w:top w:val="single" w:sz="5" w:space="0" w:color="000000"/>
              <w:left w:val="single" w:sz="5" w:space="0" w:color="000000"/>
              <w:bottom w:val="single" w:sz="5" w:space="0" w:color="000000"/>
              <w:right w:val="single" w:sz="5" w:space="0" w:color="000000"/>
            </w:tcBorders>
          </w:tcPr>
          <w:p w14:paraId="69812361"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 xml:space="preserve">Rationale </w:t>
            </w:r>
          </w:p>
        </w:tc>
        <w:tc>
          <w:tcPr>
            <w:tcW w:w="193" w:type="pct"/>
            <w:tcBorders>
              <w:top w:val="single" w:sz="5" w:space="0" w:color="000000"/>
              <w:left w:val="single" w:sz="5" w:space="0" w:color="000000"/>
              <w:bottom w:val="single" w:sz="5" w:space="0" w:color="000000"/>
              <w:right w:val="single" w:sz="5" w:space="0" w:color="000000"/>
            </w:tcBorders>
          </w:tcPr>
          <w:p w14:paraId="1A371D9A" w14:textId="77777777" w:rsidR="00FB0553" w:rsidRPr="00974860" w:rsidRDefault="00FB0553" w:rsidP="00A16C2C">
            <w:pPr>
              <w:pStyle w:val="Default"/>
              <w:spacing w:before="40" w:after="40"/>
              <w:jc w:val="right"/>
              <w:rPr>
                <w:rFonts w:ascii="Times New Roman" w:hAnsi="Times New Roman" w:cs="Times New Roman"/>
                <w:color w:val="auto"/>
                <w:sz w:val="18"/>
                <w:szCs w:val="18"/>
              </w:rPr>
            </w:pPr>
            <w:r w:rsidRPr="00974860">
              <w:rPr>
                <w:rFonts w:ascii="Times New Roman" w:hAnsi="Times New Roman" w:cs="Times New Roman"/>
                <w:color w:val="auto"/>
                <w:sz w:val="18"/>
                <w:szCs w:val="18"/>
              </w:rPr>
              <w:t>3</w:t>
            </w:r>
          </w:p>
        </w:tc>
        <w:tc>
          <w:tcPr>
            <w:tcW w:w="3793" w:type="pct"/>
            <w:tcBorders>
              <w:top w:val="single" w:sz="5" w:space="0" w:color="000000"/>
              <w:left w:val="single" w:sz="5" w:space="0" w:color="000000"/>
              <w:bottom w:val="single" w:sz="5" w:space="0" w:color="000000"/>
              <w:right w:val="single" w:sz="5" w:space="0" w:color="000000"/>
            </w:tcBorders>
          </w:tcPr>
          <w:p w14:paraId="4F775CDC"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Describe the rationale for the review in the context of existing knowledge.</w:t>
            </w:r>
          </w:p>
        </w:tc>
        <w:tc>
          <w:tcPr>
            <w:tcW w:w="469" w:type="pct"/>
            <w:tcBorders>
              <w:top w:val="single" w:sz="5" w:space="0" w:color="000000"/>
              <w:left w:val="single" w:sz="5" w:space="0" w:color="000000"/>
              <w:bottom w:val="single" w:sz="5" w:space="0" w:color="000000"/>
              <w:right w:val="single" w:sz="5" w:space="0" w:color="000000"/>
            </w:tcBorders>
          </w:tcPr>
          <w:p w14:paraId="31323B70"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Introduction</w:t>
            </w:r>
          </w:p>
        </w:tc>
      </w:tr>
      <w:tr w:rsidR="00974860" w:rsidRPr="00974860" w14:paraId="654DDBE7" w14:textId="77777777" w:rsidTr="00FB0553">
        <w:trPr>
          <w:trHeight w:val="48"/>
        </w:trPr>
        <w:tc>
          <w:tcPr>
            <w:tcW w:w="545" w:type="pct"/>
            <w:tcBorders>
              <w:top w:val="single" w:sz="5" w:space="0" w:color="000000"/>
              <w:left w:val="single" w:sz="5" w:space="0" w:color="000000"/>
              <w:bottom w:val="double" w:sz="2" w:space="0" w:color="FFFFCC"/>
              <w:right w:val="single" w:sz="5" w:space="0" w:color="000000"/>
            </w:tcBorders>
          </w:tcPr>
          <w:p w14:paraId="16D62F5F"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 xml:space="preserve">Objectives </w:t>
            </w:r>
          </w:p>
        </w:tc>
        <w:tc>
          <w:tcPr>
            <w:tcW w:w="193" w:type="pct"/>
            <w:tcBorders>
              <w:top w:val="single" w:sz="5" w:space="0" w:color="000000"/>
              <w:left w:val="single" w:sz="5" w:space="0" w:color="000000"/>
              <w:bottom w:val="double" w:sz="2" w:space="0" w:color="FFFFCC"/>
              <w:right w:val="single" w:sz="5" w:space="0" w:color="000000"/>
            </w:tcBorders>
          </w:tcPr>
          <w:p w14:paraId="31E41246" w14:textId="77777777" w:rsidR="00FB0553" w:rsidRPr="00974860" w:rsidRDefault="00FB0553" w:rsidP="00A16C2C">
            <w:pPr>
              <w:pStyle w:val="Default"/>
              <w:spacing w:before="40" w:after="40"/>
              <w:jc w:val="right"/>
              <w:rPr>
                <w:rFonts w:ascii="Times New Roman" w:hAnsi="Times New Roman" w:cs="Times New Roman"/>
                <w:color w:val="auto"/>
                <w:sz w:val="18"/>
                <w:szCs w:val="18"/>
              </w:rPr>
            </w:pPr>
            <w:r w:rsidRPr="00974860">
              <w:rPr>
                <w:rFonts w:ascii="Times New Roman" w:hAnsi="Times New Roman" w:cs="Times New Roman"/>
                <w:color w:val="auto"/>
                <w:sz w:val="18"/>
                <w:szCs w:val="18"/>
              </w:rPr>
              <w:t>4</w:t>
            </w:r>
          </w:p>
        </w:tc>
        <w:tc>
          <w:tcPr>
            <w:tcW w:w="3793" w:type="pct"/>
            <w:tcBorders>
              <w:top w:val="single" w:sz="5" w:space="0" w:color="000000"/>
              <w:left w:val="single" w:sz="5" w:space="0" w:color="000000"/>
              <w:bottom w:val="double" w:sz="5" w:space="0" w:color="000000"/>
              <w:right w:val="single" w:sz="5" w:space="0" w:color="000000"/>
            </w:tcBorders>
          </w:tcPr>
          <w:p w14:paraId="159DDB34"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Provide an explicit statement of the objective(s) or question(s) the review addresses.</w:t>
            </w:r>
          </w:p>
        </w:tc>
        <w:tc>
          <w:tcPr>
            <w:tcW w:w="469" w:type="pct"/>
            <w:tcBorders>
              <w:top w:val="single" w:sz="5" w:space="0" w:color="000000"/>
              <w:left w:val="single" w:sz="5" w:space="0" w:color="000000"/>
              <w:bottom w:val="double" w:sz="5" w:space="0" w:color="000000"/>
              <w:right w:val="single" w:sz="5" w:space="0" w:color="000000"/>
            </w:tcBorders>
          </w:tcPr>
          <w:p w14:paraId="63EF1036"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Introduction</w:t>
            </w:r>
          </w:p>
        </w:tc>
      </w:tr>
      <w:tr w:rsidR="00974860" w:rsidRPr="00974860" w14:paraId="0B7F029E" w14:textId="77777777" w:rsidTr="00FB0553">
        <w:trPr>
          <w:trHeight w:val="24"/>
        </w:trPr>
        <w:tc>
          <w:tcPr>
            <w:tcW w:w="4531"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6FA2985" w14:textId="77777777" w:rsidR="00FB0553" w:rsidRPr="00974860" w:rsidRDefault="00FB0553" w:rsidP="00A16C2C">
            <w:pPr>
              <w:pStyle w:val="Default"/>
              <w:rPr>
                <w:rFonts w:ascii="Times New Roman" w:hAnsi="Times New Roman" w:cs="Times New Roman"/>
                <w:color w:val="auto"/>
                <w:sz w:val="18"/>
                <w:szCs w:val="18"/>
              </w:rPr>
            </w:pPr>
            <w:r w:rsidRPr="00974860">
              <w:rPr>
                <w:rFonts w:ascii="Times New Roman" w:hAnsi="Times New Roman" w:cs="Times New Roman"/>
                <w:b/>
                <w:bCs/>
                <w:color w:val="auto"/>
                <w:sz w:val="18"/>
                <w:szCs w:val="18"/>
              </w:rPr>
              <w:t xml:space="preserve">METHODS </w:t>
            </w:r>
          </w:p>
        </w:tc>
        <w:tc>
          <w:tcPr>
            <w:tcW w:w="469" w:type="pct"/>
            <w:tcBorders>
              <w:top w:val="double" w:sz="5" w:space="0" w:color="000000"/>
              <w:left w:val="single" w:sz="5" w:space="0" w:color="000000"/>
              <w:bottom w:val="single" w:sz="5" w:space="0" w:color="000000"/>
              <w:right w:val="single" w:sz="5" w:space="0" w:color="000000"/>
            </w:tcBorders>
            <w:shd w:val="clear" w:color="auto" w:fill="FFFFCC"/>
          </w:tcPr>
          <w:p w14:paraId="7617D623" w14:textId="77777777" w:rsidR="00FB0553" w:rsidRPr="00974860" w:rsidRDefault="00FB0553" w:rsidP="00A16C2C">
            <w:pPr>
              <w:pStyle w:val="Default"/>
              <w:jc w:val="right"/>
              <w:rPr>
                <w:rFonts w:ascii="Times New Roman" w:hAnsi="Times New Roman" w:cs="Times New Roman"/>
                <w:color w:val="auto"/>
                <w:sz w:val="18"/>
                <w:szCs w:val="18"/>
              </w:rPr>
            </w:pPr>
          </w:p>
        </w:tc>
      </w:tr>
      <w:tr w:rsidR="00974860" w:rsidRPr="00974860" w14:paraId="5B5F62D2" w14:textId="77777777" w:rsidTr="00FB0553">
        <w:trPr>
          <w:trHeight w:val="48"/>
        </w:trPr>
        <w:tc>
          <w:tcPr>
            <w:tcW w:w="545" w:type="pct"/>
            <w:tcBorders>
              <w:top w:val="single" w:sz="5" w:space="0" w:color="000000"/>
              <w:left w:val="single" w:sz="5" w:space="0" w:color="000000"/>
              <w:bottom w:val="single" w:sz="5" w:space="0" w:color="000000"/>
              <w:right w:val="single" w:sz="5" w:space="0" w:color="000000"/>
            </w:tcBorders>
          </w:tcPr>
          <w:p w14:paraId="22940B4B"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 xml:space="preserve">Eligibility criteria </w:t>
            </w:r>
          </w:p>
        </w:tc>
        <w:tc>
          <w:tcPr>
            <w:tcW w:w="193" w:type="pct"/>
            <w:tcBorders>
              <w:top w:val="single" w:sz="5" w:space="0" w:color="000000"/>
              <w:left w:val="single" w:sz="5" w:space="0" w:color="000000"/>
              <w:bottom w:val="single" w:sz="5" w:space="0" w:color="000000"/>
              <w:right w:val="single" w:sz="5" w:space="0" w:color="000000"/>
            </w:tcBorders>
          </w:tcPr>
          <w:p w14:paraId="2481EFF3" w14:textId="77777777" w:rsidR="00FB0553" w:rsidRPr="00974860" w:rsidRDefault="00FB0553" w:rsidP="00A16C2C">
            <w:pPr>
              <w:pStyle w:val="Default"/>
              <w:spacing w:before="40" w:after="40"/>
              <w:jc w:val="right"/>
              <w:rPr>
                <w:rFonts w:ascii="Times New Roman" w:hAnsi="Times New Roman" w:cs="Times New Roman"/>
                <w:color w:val="auto"/>
                <w:sz w:val="18"/>
                <w:szCs w:val="18"/>
              </w:rPr>
            </w:pPr>
            <w:r w:rsidRPr="00974860">
              <w:rPr>
                <w:rFonts w:ascii="Times New Roman" w:hAnsi="Times New Roman" w:cs="Times New Roman"/>
                <w:color w:val="auto"/>
                <w:sz w:val="18"/>
                <w:szCs w:val="18"/>
              </w:rPr>
              <w:t>5</w:t>
            </w:r>
          </w:p>
        </w:tc>
        <w:tc>
          <w:tcPr>
            <w:tcW w:w="3793" w:type="pct"/>
            <w:tcBorders>
              <w:top w:val="single" w:sz="5" w:space="0" w:color="000000"/>
              <w:left w:val="single" w:sz="5" w:space="0" w:color="000000"/>
              <w:bottom w:val="single" w:sz="5" w:space="0" w:color="000000"/>
              <w:right w:val="single" w:sz="5" w:space="0" w:color="000000"/>
            </w:tcBorders>
          </w:tcPr>
          <w:p w14:paraId="27DEFD7E"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Specify the inclusion and exclusion criteria for the review and how studies were grouped for the syntheses.</w:t>
            </w:r>
          </w:p>
        </w:tc>
        <w:tc>
          <w:tcPr>
            <w:tcW w:w="469" w:type="pct"/>
            <w:tcBorders>
              <w:top w:val="single" w:sz="5" w:space="0" w:color="000000"/>
              <w:left w:val="single" w:sz="5" w:space="0" w:color="000000"/>
              <w:bottom w:val="single" w:sz="5" w:space="0" w:color="000000"/>
              <w:right w:val="single" w:sz="5" w:space="0" w:color="000000"/>
            </w:tcBorders>
          </w:tcPr>
          <w:p w14:paraId="30AF97CD"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Methods/Inclusion and exclusion criteria</w:t>
            </w:r>
          </w:p>
        </w:tc>
      </w:tr>
      <w:tr w:rsidR="00974860" w:rsidRPr="00974860" w14:paraId="7BB4BB0E" w14:textId="77777777" w:rsidTr="00FB0553">
        <w:trPr>
          <w:trHeight w:val="191"/>
        </w:trPr>
        <w:tc>
          <w:tcPr>
            <w:tcW w:w="545" w:type="pct"/>
            <w:tcBorders>
              <w:top w:val="single" w:sz="5" w:space="0" w:color="000000"/>
              <w:left w:val="single" w:sz="5" w:space="0" w:color="000000"/>
              <w:bottom w:val="single" w:sz="5" w:space="0" w:color="000000"/>
              <w:right w:val="single" w:sz="5" w:space="0" w:color="000000"/>
            </w:tcBorders>
          </w:tcPr>
          <w:p w14:paraId="755EF9D6"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 xml:space="preserve">Information sources </w:t>
            </w:r>
          </w:p>
        </w:tc>
        <w:tc>
          <w:tcPr>
            <w:tcW w:w="193" w:type="pct"/>
            <w:tcBorders>
              <w:top w:val="single" w:sz="5" w:space="0" w:color="000000"/>
              <w:left w:val="single" w:sz="5" w:space="0" w:color="000000"/>
              <w:bottom w:val="single" w:sz="5" w:space="0" w:color="000000"/>
              <w:right w:val="single" w:sz="5" w:space="0" w:color="000000"/>
            </w:tcBorders>
          </w:tcPr>
          <w:p w14:paraId="57A387FE" w14:textId="77777777" w:rsidR="00FB0553" w:rsidRPr="00974860" w:rsidRDefault="00FB0553" w:rsidP="00A16C2C">
            <w:pPr>
              <w:pStyle w:val="Default"/>
              <w:spacing w:before="40" w:after="40"/>
              <w:jc w:val="right"/>
              <w:rPr>
                <w:rFonts w:ascii="Times New Roman" w:hAnsi="Times New Roman" w:cs="Times New Roman"/>
                <w:color w:val="auto"/>
                <w:sz w:val="18"/>
                <w:szCs w:val="18"/>
              </w:rPr>
            </w:pPr>
            <w:r w:rsidRPr="00974860">
              <w:rPr>
                <w:rFonts w:ascii="Times New Roman" w:hAnsi="Times New Roman" w:cs="Times New Roman"/>
                <w:color w:val="auto"/>
                <w:sz w:val="18"/>
                <w:szCs w:val="18"/>
              </w:rPr>
              <w:t>6</w:t>
            </w:r>
          </w:p>
        </w:tc>
        <w:tc>
          <w:tcPr>
            <w:tcW w:w="3793" w:type="pct"/>
            <w:tcBorders>
              <w:top w:val="single" w:sz="5" w:space="0" w:color="000000"/>
              <w:left w:val="single" w:sz="5" w:space="0" w:color="000000"/>
              <w:bottom w:val="single" w:sz="5" w:space="0" w:color="000000"/>
              <w:right w:val="single" w:sz="5" w:space="0" w:color="000000"/>
            </w:tcBorders>
          </w:tcPr>
          <w:p w14:paraId="37A501DA"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Specify all databases, registers, websites, organisations, reference lists and other sources searched or consulted to identify studies. Specify the date when each source was last searched or consulted.</w:t>
            </w:r>
          </w:p>
        </w:tc>
        <w:tc>
          <w:tcPr>
            <w:tcW w:w="469" w:type="pct"/>
            <w:tcBorders>
              <w:top w:val="single" w:sz="5" w:space="0" w:color="000000"/>
              <w:left w:val="single" w:sz="5" w:space="0" w:color="000000"/>
              <w:bottom w:val="single" w:sz="5" w:space="0" w:color="000000"/>
              <w:right w:val="single" w:sz="5" w:space="0" w:color="000000"/>
            </w:tcBorders>
          </w:tcPr>
          <w:p w14:paraId="5044D539"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Search strategy and study selection</w:t>
            </w:r>
          </w:p>
        </w:tc>
      </w:tr>
      <w:tr w:rsidR="00974860" w:rsidRPr="00974860" w14:paraId="649DB11E" w14:textId="77777777" w:rsidTr="00FB0553">
        <w:trPr>
          <w:trHeight w:val="48"/>
        </w:trPr>
        <w:tc>
          <w:tcPr>
            <w:tcW w:w="545" w:type="pct"/>
            <w:tcBorders>
              <w:top w:val="single" w:sz="5" w:space="0" w:color="000000"/>
              <w:left w:val="single" w:sz="5" w:space="0" w:color="000000"/>
              <w:bottom w:val="single" w:sz="5" w:space="0" w:color="000000"/>
              <w:right w:val="single" w:sz="5" w:space="0" w:color="000000"/>
            </w:tcBorders>
          </w:tcPr>
          <w:p w14:paraId="5F78EFA3"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Search strategy</w:t>
            </w:r>
          </w:p>
        </w:tc>
        <w:tc>
          <w:tcPr>
            <w:tcW w:w="193" w:type="pct"/>
            <w:tcBorders>
              <w:top w:val="single" w:sz="5" w:space="0" w:color="000000"/>
              <w:left w:val="single" w:sz="5" w:space="0" w:color="000000"/>
              <w:bottom w:val="single" w:sz="5" w:space="0" w:color="000000"/>
              <w:right w:val="single" w:sz="5" w:space="0" w:color="000000"/>
            </w:tcBorders>
          </w:tcPr>
          <w:p w14:paraId="3D8E1B41" w14:textId="77777777" w:rsidR="00FB0553" w:rsidRPr="00974860" w:rsidRDefault="00FB0553" w:rsidP="00A16C2C">
            <w:pPr>
              <w:pStyle w:val="Default"/>
              <w:spacing w:before="40" w:after="40"/>
              <w:jc w:val="right"/>
              <w:rPr>
                <w:rFonts w:ascii="Times New Roman" w:hAnsi="Times New Roman" w:cs="Times New Roman"/>
                <w:color w:val="auto"/>
                <w:sz w:val="18"/>
                <w:szCs w:val="18"/>
              </w:rPr>
            </w:pPr>
            <w:r w:rsidRPr="00974860">
              <w:rPr>
                <w:rFonts w:ascii="Times New Roman" w:hAnsi="Times New Roman" w:cs="Times New Roman"/>
                <w:color w:val="auto"/>
                <w:sz w:val="18"/>
                <w:szCs w:val="18"/>
              </w:rPr>
              <w:t>7</w:t>
            </w:r>
          </w:p>
        </w:tc>
        <w:tc>
          <w:tcPr>
            <w:tcW w:w="3793" w:type="pct"/>
            <w:tcBorders>
              <w:top w:val="single" w:sz="5" w:space="0" w:color="000000"/>
              <w:left w:val="single" w:sz="5" w:space="0" w:color="000000"/>
              <w:bottom w:val="single" w:sz="5" w:space="0" w:color="000000"/>
              <w:right w:val="single" w:sz="5" w:space="0" w:color="000000"/>
            </w:tcBorders>
          </w:tcPr>
          <w:p w14:paraId="0FB85AB1"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Present the full search strategies for all databases, registers and websites, including any filters and limits used.</w:t>
            </w:r>
          </w:p>
        </w:tc>
        <w:tc>
          <w:tcPr>
            <w:tcW w:w="469" w:type="pct"/>
            <w:tcBorders>
              <w:top w:val="single" w:sz="5" w:space="0" w:color="000000"/>
              <w:left w:val="single" w:sz="5" w:space="0" w:color="000000"/>
              <w:bottom w:val="single" w:sz="5" w:space="0" w:color="000000"/>
              <w:right w:val="single" w:sz="5" w:space="0" w:color="000000"/>
            </w:tcBorders>
          </w:tcPr>
          <w:p w14:paraId="2E7BF61E"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Supplementary materials</w:t>
            </w:r>
          </w:p>
        </w:tc>
      </w:tr>
      <w:tr w:rsidR="00974860" w:rsidRPr="00974860" w14:paraId="511433DD" w14:textId="77777777" w:rsidTr="00FB0553">
        <w:trPr>
          <w:trHeight w:val="48"/>
        </w:trPr>
        <w:tc>
          <w:tcPr>
            <w:tcW w:w="545" w:type="pct"/>
            <w:tcBorders>
              <w:top w:val="single" w:sz="5" w:space="0" w:color="000000"/>
              <w:left w:val="single" w:sz="5" w:space="0" w:color="000000"/>
              <w:bottom w:val="single" w:sz="5" w:space="0" w:color="000000"/>
              <w:right w:val="single" w:sz="5" w:space="0" w:color="000000"/>
            </w:tcBorders>
          </w:tcPr>
          <w:p w14:paraId="10A0AC09"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Selection process</w:t>
            </w:r>
          </w:p>
        </w:tc>
        <w:tc>
          <w:tcPr>
            <w:tcW w:w="193" w:type="pct"/>
            <w:tcBorders>
              <w:top w:val="single" w:sz="5" w:space="0" w:color="000000"/>
              <w:left w:val="single" w:sz="5" w:space="0" w:color="000000"/>
              <w:bottom w:val="single" w:sz="5" w:space="0" w:color="000000"/>
              <w:right w:val="single" w:sz="5" w:space="0" w:color="000000"/>
            </w:tcBorders>
          </w:tcPr>
          <w:p w14:paraId="7EF48A77" w14:textId="77777777" w:rsidR="00FB0553" w:rsidRPr="00974860" w:rsidRDefault="00FB0553" w:rsidP="00A16C2C">
            <w:pPr>
              <w:pStyle w:val="Default"/>
              <w:spacing w:before="40" w:after="40"/>
              <w:jc w:val="right"/>
              <w:rPr>
                <w:rFonts w:ascii="Times New Roman" w:hAnsi="Times New Roman" w:cs="Times New Roman"/>
                <w:color w:val="auto"/>
                <w:sz w:val="18"/>
                <w:szCs w:val="18"/>
              </w:rPr>
            </w:pPr>
            <w:r w:rsidRPr="00974860">
              <w:rPr>
                <w:rFonts w:ascii="Times New Roman" w:hAnsi="Times New Roman" w:cs="Times New Roman"/>
                <w:color w:val="auto"/>
                <w:sz w:val="18"/>
                <w:szCs w:val="18"/>
              </w:rPr>
              <w:t>8</w:t>
            </w:r>
          </w:p>
        </w:tc>
        <w:tc>
          <w:tcPr>
            <w:tcW w:w="3793" w:type="pct"/>
            <w:tcBorders>
              <w:top w:val="single" w:sz="5" w:space="0" w:color="000000"/>
              <w:left w:val="single" w:sz="5" w:space="0" w:color="000000"/>
              <w:bottom w:val="single" w:sz="5" w:space="0" w:color="000000"/>
              <w:right w:val="single" w:sz="5" w:space="0" w:color="000000"/>
            </w:tcBorders>
          </w:tcPr>
          <w:p w14:paraId="0670F617"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469" w:type="pct"/>
            <w:tcBorders>
              <w:top w:val="single" w:sz="5" w:space="0" w:color="000000"/>
              <w:left w:val="single" w:sz="5" w:space="0" w:color="000000"/>
              <w:bottom w:val="single" w:sz="5" w:space="0" w:color="000000"/>
              <w:right w:val="single" w:sz="5" w:space="0" w:color="000000"/>
            </w:tcBorders>
          </w:tcPr>
          <w:p w14:paraId="369D7166"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Supplementary materials</w:t>
            </w:r>
          </w:p>
        </w:tc>
      </w:tr>
      <w:tr w:rsidR="00974860" w:rsidRPr="00974860" w14:paraId="700D31EB" w14:textId="77777777" w:rsidTr="00FB0553">
        <w:trPr>
          <w:trHeight w:val="152"/>
        </w:trPr>
        <w:tc>
          <w:tcPr>
            <w:tcW w:w="545" w:type="pct"/>
            <w:tcBorders>
              <w:top w:val="single" w:sz="5" w:space="0" w:color="000000"/>
              <w:left w:val="single" w:sz="5" w:space="0" w:color="000000"/>
              <w:bottom w:val="single" w:sz="5" w:space="0" w:color="000000"/>
              <w:right w:val="single" w:sz="5" w:space="0" w:color="000000"/>
            </w:tcBorders>
          </w:tcPr>
          <w:p w14:paraId="0F168F03"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 xml:space="preserve">Data collection process </w:t>
            </w:r>
          </w:p>
        </w:tc>
        <w:tc>
          <w:tcPr>
            <w:tcW w:w="193" w:type="pct"/>
            <w:tcBorders>
              <w:top w:val="single" w:sz="5" w:space="0" w:color="000000"/>
              <w:left w:val="single" w:sz="5" w:space="0" w:color="000000"/>
              <w:bottom w:val="single" w:sz="5" w:space="0" w:color="000000"/>
              <w:right w:val="single" w:sz="5" w:space="0" w:color="000000"/>
            </w:tcBorders>
          </w:tcPr>
          <w:p w14:paraId="6F7924E1" w14:textId="77777777" w:rsidR="00FB0553" w:rsidRPr="00974860" w:rsidRDefault="00FB0553" w:rsidP="00A16C2C">
            <w:pPr>
              <w:pStyle w:val="Default"/>
              <w:spacing w:before="40" w:after="40"/>
              <w:jc w:val="right"/>
              <w:rPr>
                <w:rFonts w:ascii="Times New Roman" w:hAnsi="Times New Roman" w:cs="Times New Roman"/>
                <w:color w:val="auto"/>
                <w:sz w:val="18"/>
                <w:szCs w:val="18"/>
              </w:rPr>
            </w:pPr>
            <w:r w:rsidRPr="00974860">
              <w:rPr>
                <w:rFonts w:ascii="Times New Roman" w:hAnsi="Times New Roman" w:cs="Times New Roman"/>
                <w:color w:val="auto"/>
                <w:sz w:val="18"/>
                <w:szCs w:val="18"/>
              </w:rPr>
              <w:t>9</w:t>
            </w:r>
          </w:p>
        </w:tc>
        <w:tc>
          <w:tcPr>
            <w:tcW w:w="3793" w:type="pct"/>
            <w:tcBorders>
              <w:top w:val="single" w:sz="5" w:space="0" w:color="000000"/>
              <w:left w:val="single" w:sz="5" w:space="0" w:color="000000"/>
              <w:bottom w:val="single" w:sz="5" w:space="0" w:color="000000"/>
              <w:right w:val="single" w:sz="5" w:space="0" w:color="000000"/>
            </w:tcBorders>
          </w:tcPr>
          <w:p w14:paraId="1588ADD3"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469" w:type="pct"/>
            <w:tcBorders>
              <w:top w:val="single" w:sz="5" w:space="0" w:color="000000"/>
              <w:left w:val="single" w:sz="5" w:space="0" w:color="000000"/>
              <w:bottom w:val="single" w:sz="5" w:space="0" w:color="000000"/>
              <w:right w:val="single" w:sz="5" w:space="0" w:color="000000"/>
            </w:tcBorders>
          </w:tcPr>
          <w:p w14:paraId="3781224A"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Study selection</w:t>
            </w:r>
          </w:p>
        </w:tc>
      </w:tr>
      <w:tr w:rsidR="00974860" w:rsidRPr="00974860" w14:paraId="065BCC73" w14:textId="77777777" w:rsidTr="00FB0553">
        <w:trPr>
          <w:trHeight w:val="48"/>
        </w:trPr>
        <w:tc>
          <w:tcPr>
            <w:tcW w:w="545" w:type="pct"/>
            <w:vMerge w:val="restart"/>
            <w:tcBorders>
              <w:top w:val="single" w:sz="5" w:space="0" w:color="000000"/>
              <w:left w:val="single" w:sz="5" w:space="0" w:color="000000"/>
              <w:right w:val="single" w:sz="5" w:space="0" w:color="000000"/>
            </w:tcBorders>
          </w:tcPr>
          <w:p w14:paraId="4540F7B0"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 xml:space="preserve">Data items </w:t>
            </w:r>
          </w:p>
        </w:tc>
        <w:tc>
          <w:tcPr>
            <w:tcW w:w="193" w:type="pct"/>
            <w:tcBorders>
              <w:top w:val="single" w:sz="5" w:space="0" w:color="000000"/>
              <w:left w:val="single" w:sz="5" w:space="0" w:color="000000"/>
              <w:bottom w:val="single" w:sz="5" w:space="0" w:color="000000"/>
              <w:right w:val="single" w:sz="5" w:space="0" w:color="000000"/>
            </w:tcBorders>
          </w:tcPr>
          <w:p w14:paraId="686AE364" w14:textId="77777777" w:rsidR="00FB0553" w:rsidRPr="00974860" w:rsidRDefault="00FB0553" w:rsidP="00A16C2C">
            <w:pPr>
              <w:pStyle w:val="Default"/>
              <w:spacing w:before="40" w:after="40"/>
              <w:jc w:val="right"/>
              <w:rPr>
                <w:rFonts w:ascii="Times New Roman" w:hAnsi="Times New Roman" w:cs="Times New Roman"/>
                <w:color w:val="auto"/>
                <w:sz w:val="18"/>
                <w:szCs w:val="18"/>
              </w:rPr>
            </w:pPr>
            <w:r w:rsidRPr="00974860">
              <w:rPr>
                <w:rFonts w:ascii="Times New Roman" w:hAnsi="Times New Roman" w:cs="Times New Roman"/>
                <w:color w:val="auto"/>
                <w:sz w:val="18"/>
                <w:szCs w:val="18"/>
              </w:rPr>
              <w:t>10a</w:t>
            </w:r>
          </w:p>
        </w:tc>
        <w:tc>
          <w:tcPr>
            <w:tcW w:w="3793" w:type="pct"/>
            <w:tcBorders>
              <w:top w:val="single" w:sz="5" w:space="0" w:color="000000"/>
              <w:left w:val="single" w:sz="5" w:space="0" w:color="000000"/>
              <w:bottom w:val="single" w:sz="5" w:space="0" w:color="000000"/>
              <w:right w:val="single" w:sz="5" w:space="0" w:color="000000"/>
            </w:tcBorders>
          </w:tcPr>
          <w:p w14:paraId="67A265F7"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469" w:type="pct"/>
            <w:tcBorders>
              <w:top w:val="single" w:sz="5" w:space="0" w:color="000000"/>
              <w:left w:val="single" w:sz="5" w:space="0" w:color="000000"/>
              <w:bottom w:val="single" w:sz="5" w:space="0" w:color="000000"/>
              <w:right w:val="single" w:sz="5" w:space="0" w:color="000000"/>
            </w:tcBorders>
          </w:tcPr>
          <w:p w14:paraId="5C2EB17C"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Methods</w:t>
            </w:r>
          </w:p>
        </w:tc>
      </w:tr>
      <w:tr w:rsidR="00974860" w:rsidRPr="00974860" w14:paraId="75D55C7A" w14:textId="77777777" w:rsidTr="00FB0553">
        <w:trPr>
          <w:trHeight w:val="48"/>
        </w:trPr>
        <w:tc>
          <w:tcPr>
            <w:tcW w:w="545" w:type="pct"/>
            <w:vMerge/>
            <w:tcBorders>
              <w:left w:val="single" w:sz="5" w:space="0" w:color="000000"/>
              <w:bottom w:val="single" w:sz="5" w:space="0" w:color="000000"/>
              <w:right w:val="single" w:sz="5" w:space="0" w:color="000000"/>
            </w:tcBorders>
          </w:tcPr>
          <w:p w14:paraId="0ABF088F" w14:textId="77777777" w:rsidR="00FB0553" w:rsidRPr="00974860" w:rsidRDefault="00FB0553" w:rsidP="00A16C2C">
            <w:pPr>
              <w:pStyle w:val="Default"/>
              <w:spacing w:before="40" w:after="40"/>
              <w:rPr>
                <w:rFonts w:ascii="Times New Roman" w:hAnsi="Times New Roman" w:cs="Times New Roman"/>
                <w:color w:val="auto"/>
                <w:sz w:val="18"/>
                <w:szCs w:val="18"/>
              </w:rPr>
            </w:pPr>
          </w:p>
        </w:tc>
        <w:tc>
          <w:tcPr>
            <w:tcW w:w="193" w:type="pct"/>
            <w:tcBorders>
              <w:top w:val="single" w:sz="5" w:space="0" w:color="000000"/>
              <w:left w:val="single" w:sz="5" w:space="0" w:color="000000"/>
              <w:bottom w:val="single" w:sz="5" w:space="0" w:color="000000"/>
              <w:right w:val="single" w:sz="5" w:space="0" w:color="000000"/>
            </w:tcBorders>
          </w:tcPr>
          <w:p w14:paraId="5DB812F0" w14:textId="77777777" w:rsidR="00FB0553" w:rsidRPr="00974860" w:rsidRDefault="00FB0553" w:rsidP="00A16C2C">
            <w:pPr>
              <w:pStyle w:val="Default"/>
              <w:spacing w:before="40" w:after="40"/>
              <w:jc w:val="right"/>
              <w:rPr>
                <w:rFonts w:ascii="Times New Roman" w:hAnsi="Times New Roman" w:cs="Times New Roman"/>
                <w:color w:val="auto"/>
                <w:sz w:val="18"/>
                <w:szCs w:val="18"/>
              </w:rPr>
            </w:pPr>
            <w:r w:rsidRPr="00974860">
              <w:rPr>
                <w:rFonts w:ascii="Times New Roman" w:hAnsi="Times New Roman" w:cs="Times New Roman"/>
                <w:color w:val="auto"/>
                <w:sz w:val="18"/>
                <w:szCs w:val="18"/>
              </w:rPr>
              <w:t>10b</w:t>
            </w:r>
          </w:p>
        </w:tc>
        <w:tc>
          <w:tcPr>
            <w:tcW w:w="3793" w:type="pct"/>
            <w:tcBorders>
              <w:top w:val="single" w:sz="5" w:space="0" w:color="000000"/>
              <w:left w:val="single" w:sz="5" w:space="0" w:color="000000"/>
              <w:bottom w:val="single" w:sz="5" w:space="0" w:color="000000"/>
              <w:right w:val="single" w:sz="5" w:space="0" w:color="000000"/>
            </w:tcBorders>
          </w:tcPr>
          <w:p w14:paraId="79BB7BD8"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List and define all other variables for which data were sought (e.g. participant and intervention characteristics, funding sources). Describe any assumptions made about any missing or unclear information.</w:t>
            </w:r>
          </w:p>
        </w:tc>
        <w:tc>
          <w:tcPr>
            <w:tcW w:w="469" w:type="pct"/>
            <w:tcBorders>
              <w:top w:val="single" w:sz="5" w:space="0" w:color="000000"/>
              <w:left w:val="single" w:sz="5" w:space="0" w:color="000000"/>
              <w:bottom w:val="single" w:sz="5" w:space="0" w:color="000000"/>
              <w:right w:val="single" w:sz="5" w:space="0" w:color="000000"/>
            </w:tcBorders>
          </w:tcPr>
          <w:p w14:paraId="288AF492"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Methods</w:t>
            </w:r>
          </w:p>
        </w:tc>
      </w:tr>
      <w:tr w:rsidR="00974860" w:rsidRPr="00974860" w14:paraId="3D504AB5" w14:textId="77777777" w:rsidTr="00FB0553">
        <w:trPr>
          <w:trHeight w:val="48"/>
        </w:trPr>
        <w:tc>
          <w:tcPr>
            <w:tcW w:w="545" w:type="pct"/>
            <w:tcBorders>
              <w:top w:val="single" w:sz="5" w:space="0" w:color="000000"/>
              <w:left w:val="single" w:sz="5" w:space="0" w:color="000000"/>
              <w:bottom w:val="single" w:sz="5" w:space="0" w:color="000000"/>
              <w:right w:val="single" w:sz="5" w:space="0" w:color="000000"/>
            </w:tcBorders>
          </w:tcPr>
          <w:p w14:paraId="1549B38D"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Study risk of bias assessment</w:t>
            </w:r>
          </w:p>
        </w:tc>
        <w:tc>
          <w:tcPr>
            <w:tcW w:w="193" w:type="pct"/>
            <w:tcBorders>
              <w:top w:val="single" w:sz="5" w:space="0" w:color="000000"/>
              <w:left w:val="single" w:sz="5" w:space="0" w:color="000000"/>
              <w:bottom w:val="single" w:sz="5" w:space="0" w:color="000000"/>
              <w:right w:val="single" w:sz="5" w:space="0" w:color="000000"/>
            </w:tcBorders>
          </w:tcPr>
          <w:p w14:paraId="4779EC2F" w14:textId="77777777" w:rsidR="00FB0553" w:rsidRPr="00974860" w:rsidRDefault="00FB0553" w:rsidP="00A16C2C">
            <w:pPr>
              <w:pStyle w:val="Default"/>
              <w:spacing w:before="40" w:after="40"/>
              <w:jc w:val="right"/>
              <w:rPr>
                <w:rFonts w:ascii="Times New Roman" w:hAnsi="Times New Roman" w:cs="Times New Roman"/>
                <w:color w:val="auto"/>
                <w:sz w:val="18"/>
                <w:szCs w:val="18"/>
              </w:rPr>
            </w:pPr>
            <w:r w:rsidRPr="00974860">
              <w:rPr>
                <w:rFonts w:ascii="Times New Roman" w:hAnsi="Times New Roman" w:cs="Times New Roman"/>
                <w:color w:val="auto"/>
                <w:sz w:val="18"/>
                <w:szCs w:val="18"/>
              </w:rPr>
              <w:t>11</w:t>
            </w:r>
          </w:p>
        </w:tc>
        <w:tc>
          <w:tcPr>
            <w:tcW w:w="3793" w:type="pct"/>
            <w:tcBorders>
              <w:top w:val="single" w:sz="5" w:space="0" w:color="000000"/>
              <w:left w:val="single" w:sz="5" w:space="0" w:color="000000"/>
              <w:bottom w:val="single" w:sz="5" w:space="0" w:color="000000"/>
              <w:right w:val="single" w:sz="5" w:space="0" w:color="000000"/>
            </w:tcBorders>
          </w:tcPr>
          <w:p w14:paraId="2B669740"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469" w:type="pct"/>
            <w:tcBorders>
              <w:top w:val="single" w:sz="5" w:space="0" w:color="000000"/>
              <w:left w:val="single" w:sz="5" w:space="0" w:color="000000"/>
              <w:bottom w:val="single" w:sz="5" w:space="0" w:color="000000"/>
              <w:right w:val="single" w:sz="5" w:space="0" w:color="000000"/>
            </w:tcBorders>
          </w:tcPr>
          <w:p w14:paraId="19C5335E"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Data synthesis and supplementary materials</w:t>
            </w:r>
          </w:p>
        </w:tc>
      </w:tr>
      <w:tr w:rsidR="00974860" w:rsidRPr="00974860" w14:paraId="311D7386" w14:textId="77777777" w:rsidTr="00FB0553">
        <w:trPr>
          <w:trHeight w:val="48"/>
        </w:trPr>
        <w:tc>
          <w:tcPr>
            <w:tcW w:w="545" w:type="pct"/>
            <w:tcBorders>
              <w:top w:val="single" w:sz="5" w:space="0" w:color="000000"/>
              <w:left w:val="single" w:sz="5" w:space="0" w:color="000000"/>
              <w:bottom w:val="single" w:sz="5" w:space="0" w:color="000000"/>
              <w:right w:val="single" w:sz="5" w:space="0" w:color="000000"/>
            </w:tcBorders>
          </w:tcPr>
          <w:p w14:paraId="4C4EC603"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 xml:space="preserve">Effect measures </w:t>
            </w:r>
          </w:p>
        </w:tc>
        <w:tc>
          <w:tcPr>
            <w:tcW w:w="193" w:type="pct"/>
            <w:tcBorders>
              <w:top w:val="single" w:sz="5" w:space="0" w:color="000000"/>
              <w:left w:val="single" w:sz="5" w:space="0" w:color="000000"/>
              <w:bottom w:val="single" w:sz="5" w:space="0" w:color="000000"/>
              <w:right w:val="single" w:sz="5" w:space="0" w:color="000000"/>
            </w:tcBorders>
          </w:tcPr>
          <w:p w14:paraId="050F4D24" w14:textId="77777777" w:rsidR="00FB0553" w:rsidRPr="00974860" w:rsidRDefault="00FB0553" w:rsidP="00A16C2C">
            <w:pPr>
              <w:pStyle w:val="Default"/>
              <w:spacing w:before="40" w:after="40"/>
              <w:jc w:val="right"/>
              <w:rPr>
                <w:rFonts w:ascii="Times New Roman" w:hAnsi="Times New Roman" w:cs="Times New Roman"/>
                <w:color w:val="auto"/>
                <w:sz w:val="18"/>
                <w:szCs w:val="18"/>
              </w:rPr>
            </w:pPr>
            <w:r w:rsidRPr="00974860">
              <w:rPr>
                <w:rFonts w:ascii="Times New Roman" w:hAnsi="Times New Roman" w:cs="Times New Roman"/>
                <w:color w:val="auto"/>
                <w:sz w:val="18"/>
                <w:szCs w:val="18"/>
              </w:rPr>
              <w:t>12</w:t>
            </w:r>
          </w:p>
        </w:tc>
        <w:tc>
          <w:tcPr>
            <w:tcW w:w="3793" w:type="pct"/>
            <w:tcBorders>
              <w:top w:val="single" w:sz="5" w:space="0" w:color="000000"/>
              <w:left w:val="single" w:sz="5" w:space="0" w:color="000000"/>
              <w:bottom w:val="single" w:sz="5" w:space="0" w:color="000000"/>
              <w:right w:val="single" w:sz="5" w:space="0" w:color="000000"/>
            </w:tcBorders>
          </w:tcPr>
          <w:p w14:paraId="370F0EB5"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Specify for each outcome the effect measure(s) (e.g. risk ratio, mean difference) used in the synthesis or presentation of results.</w:t>
            </w:r>
          </w:p>
        </w:tc>
        <w:tc>
          <w:tcPr>
            <w:tcW w:w="469" w:type="pct"/>
            <w:tcBorders>
              <w:top w:val="single" w:sz="5" w:space="0" w:color="000000"/>
              <w:left w:val="single" w:sz="5" w:space="0" w:color="000000"/>
              <w:bottom w:val="single" w:sz="5" w:space="0" w:color="000000"/>
              <w:right w:val="single" w:sz="5" w:space="0" w:color="000000"/>
            </w:tcBorders>
          </w:tcPr>
          <w:p w14:paraId="57B40B2C"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Data synthesis and analysis</w:t>
            </w:r>
          </w:p>
        </w:tc>
      </w:tr>
      <w:tr w:rsidR="00974860" w:rsidRPr="00974860" w14:paraId="6543C4F9" w14:textId="77777777" w:rsidTr="00FB0553">
        <w:trPr>
          <w:trHeight w:val="48"/>
        </w:trPr>
        <w:tc>
          <w:tcPr>
            <w:tcW w:w="545" w:type="pct"/>
            <w:vMerge w:val="restart"/>
            <w:tcBorders>
              <w:top w:val="single" w:sz="5" w:space="0" w:color="000000"/>
              <w:left w:val="single" w:sz="5" w:space="0" w:color="000000"/>
              <w:right w:val="single" w:sz="5" w:space="0" w:color="000000"/>
            </w:tcBorders>
          </w:tcPr>
          <w:p w14:paraId="51E59BAB"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Synthesis methods</w:t>
            </w:r>
          </w:p>
        </w:tc>
        <w:tc>
          <w:tcPr>
            <w:tcW w:w="193" w:type="pct"/>
            <w:tcBorders>
              <w:top w:val="single" w:sz="5" w:space="0" w:color="000000"/>
              <w:left w:val="single" w:sz="5" w:space="0" w:color="000000"/>
              <w:bottom w:val="single" w:sz="5" w:space="0" w:color="000000"/>
              <w:right w:val="single" w:sz="5" w:space="0" w:color="000000"/>
            </w:tcBorders>
          </w:tcPr>
          <w:p w14:paraId="7091CD9A" w14:textId="77777777" w:rsidR="00FB0553" w:rsidRPr="00974860" w:rsidRDefault="00FB0553" w:rsidP="00A16C2C">
            <w:pPr>
              <w:pStyle w:val="Default"/>
              <w:spacing w:before="40" w:after="40"/>
              <w:jc w:val="right"/>
              <w:rPr>
                <w:rFonts w:ascii="Times New Roman" w:hAnsi="Times New Roman" w:cs="Times New Roman"/>
                <w:color w:val="auto"/>
                <w:sz w:val="18"/>
                <w:szCs w:val="18"/>
              </w:rPr>
            </w:pPr>
            <w:r w:rsidRPr="00974860">
              <w:rPr>
                <w:rFonts w:ascii="Times New Roman" w:hAnsi="Times New Roman" w:cs="Times New Roman"/>
                <w:color w:val="auto"/>
                <w:sz w:val="18"/>
                <w:szCs w:val="18"/>
              </w:rPr>
              <w:t>13a</w:t>
            </w:r>
          </w:p>
        </w:tc>
        <w:tc>
          <w:tcPr>
            <w:tcW w:w="3793" w:type="pct"/>
            <w:tcBorders>
              <w:top w:val="single" w:sz="5" w:space="0" w:color="000000"/>
              <w:left w:val="single" w:sz="5" w:space="0" w:color="000000"/>
              <w:bottom w:val="single" w:sz="5" w:space="0" w:color="000000"/>
              <w:right w:val="single" w:sz="5" w:space="0" w:color="000000"/>
            </w:tcBorders>
          </w:tcPr>
          <w:p w14:paraId="24898F06"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Describe the processes used to decide which studies were eligible for each synthesis (e.g. tabulating the study intervention characteristics and comparing against the planned groups for each synthesis (item #5)).</w:t>
            </w:r>
          </w:p>
        </w:tc>
        <w:tc>
          <w:tcPr>
            <w:tcW w:w="469" w:type="pct"/>
            <w:tcBorders>
              <w:top w:val="single" w:sz="5" w:space="0" w:color="000000"/>
              <w:left w:val="single" w:sz="5" w:space="0" w:color="000000"/>
              <w:bottom w:val="single" w:sz="5" w:space="0" w:color="000000"/>
              <w:right w:val="single" w:sz="5" w:space="0" w:color="000000"/>
            </w:tcBorders>
          </w:tcPr>
          <w:p w14:paraId="4C40993E"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Results. Table 1.</w:t>
            </w:r>
          </w:p>
        </w:tc>
      </w:tr>
      <w:tr w:rsidR="00974860" w:rsidRPr="00974860" w14:paraId="494F5E9A" w14:textId="77777777" w:rsidTr="00FB0553">
        <w:trPr>
          <w:trHeight w:val="48"/>
        </w:trPr>
        <w:tc>
          <w:tcPr>
            <w:tcW w:w="545" w:type="pct"/>
            <w:vMerge/>
            <w:tcBorders>
              <w:left w:val="single" w:sz="5" w:space="0" w:color="000000"/>
              <w:right w:val="single" w:sz="5" w:space="0" w:color="000000"/>
            </w:tcBorders>
          </w:tcPr>
          <w:p w14:paraId="73E88269" w14:textId="77777777" w:rsidR="00FB0553" w:rsidRPr="00974860" w:rsidRDefault="00FB0553" w:rsidP="00A16C2C">
            <w:pPr>
              <w:pStyle w:val="Default"/>
              <w:spacing w:before="40" w:after="40"/>
              <w:rPr>
                <w:rFonts w:ascii="Times New Roman" w:hAnsi="Times New Roman" w:cs="Times New Roman"/>
                <w:color w:val="auto"/>
                <w:sz w:val="18"/>
                <w:szCs w:val="18"/>
              </w:rPr>
            </w:pPr>
          </w:p>
        </w:tc>
        <w:tc>
          <w:tcPr>
            <w:tcW w:w="193" w:type="pct"/>
            <w:tcBorders>
              <w:top w:val="single" w:sz="5" w:space="0" w:color="000000"/>
              <w:left w:val="single" w:sz="5" w:space="0" w:color="000000"/>
              <w:bottom w:val="single" w:sz="5" w:space="0" w:color="000000"/>
              <w:right w:val="single" w:sz="5" w:space="0" w:color="000000"/>
            </w:tcBorders>
          </w:tcPr>
          <w:p w14:paraId="39DFDCF2" w14:textId="77777777" w:rsidR="00FB0553" w:rsidRPr="00974860" w:rsidRDefault="00FB0553" w:rsidP="00A16C2C">
            <w:pPr>
              <w:pStyle w:val="Default"/>
              <w:spacing w:before="40" w:after="40"/>
              <w:jc w:val="right"/>
              <w:rPr>
                <w:rFonts w:ascii="Times New Roman" w:hAnsi="Times New Roman" w:cs="Times New Roman"/>
                <w:color w:val="auto"/>
                <w:sz w:val="18"/>
                <w:szCs w:val="18"/>
              </w:rPr>
            </w:pPr>
            <w:r w:rsidRPr="00974860">
              <w:rPr>
                <w:rFonts w:ascii="Times New Roman" w:hAnsi="Times New Roman" w:cs="Times New Roman"/>
                <w:color w:val="auto"/>
                <w:sz w:val="18"/>
                <w:szCs w:val="18"/>
              </w:rPr>
              <w:t>13b</w:t>
            </w:r>
          </w:p>
        </w:tc>
        <w:tc>
          <w:tcPr>
            <w:tcW w:w="3793" w:type="pct"/>
            <w:tcBorders>
              <w:top w:val="single" w:sz="5" w:space="0" w:color="000000"/>
              <w:left w:val="single" w:sz="5" w:space="0" w:color="000000"/>
              <w:bottom w:val="single" w:sz="5" w:space="0" w:color="000000"/>
              <w:right w:val="single" w:sz="5" w:space="0" w:color="000000"/>
            </w:tcBorders>
          </w:tcPr>
          <w:p w14:paraId="5C2C11D8"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Describe any methods required to prepare the data for presentation or synthesis, such as handling of missing summary statistics, or data conversions.</w:t>
            </w:r>
          </w:p>
        </w:tc>
        <w:tc>
          <w:tcPr>
            <w:tcW w:w="469" w:type="pct"/>
            <w:tcBorders>
              <w:top w:val="single" w:sz="5" w:space="0" w:color="000000"/>
              <w:left w:val="single" w:sz="5" w:space="0" w:color="000000"/>
              <w:bottom w:val="single" w:sz="5" w:space="0" w:color="000000"/>
              <w:right w:val="single" w:sz="5" w:space="0" w:color="000000"/>
            </w:tcBorders>
          </w:tcPr>
          <w:p w14:paraId="21B574D2"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 xml:space="preserve">Excel sheet. </w:t>
            </w:r>
          </w:p>
        </w:tc>
      </w:tr>
      <w:tr w:rsidR="00974860" w:rsidRPr="00974860" w14:paraId="74AC7CEE" w14:textId="77777777" w:rsidTr="00FB0553">
        <w:trPr>
          <w:trHeight w:val="48"/>
        </w:trPr>
        <w:tc>
          <w:tcPr>
            <w:tcW w:w="545" w:type="pct"/>
            <w:vMerge/>
            <w:tcBorders>
              <w:left w:val="single" w:sz="5" w:space="0" w:color="000000"/>
              <w:right w:val="single" w:sz="5" w:space="0" w:color="000000"/>
            </w:tcBorders>
          </w:tcPr>
          <w:p w14:paraId="04ED0A46" w14:textId="77777777" w:rsidR="00FB0553" w:rsidRPr="00974860" w:rsidRDefault="00FB0553" w:rsidP="00A16C2C">
            <w:pPr>
              <w:pStyle w:val="Default"/>
              <w:spacing w:before="40" w:after="40"/>
              <w:rPr>
                <w:rFonts w:ascii="Times New Roman" w:hAnsi="Times New Roman" w:cs="Times New Roman"/>
                <w:color w:val="auto"/>
                <w:sz w:val="18"/>
                <w:szCs w:val="18"/>
              </w:rPr>
            </w:pPr>
          </w:p>
        </w:tc>
        <w:tc>
          <w:tcPr>
            <w:tcW w:w="193" w:type="pct"/>
            <w:tcBorders>
              <w:top w:val="single" w:sz="5" w:space="0" w:color="000000"/>
              <w:left w:val="single" w:sz="5" w:space="0" w:color="000000"/>
              <w:bottom w:val="single" w:sz="5" w:space="0" w:color="000000"/>
              <w:right w:val="single" w:sz="5" w:space="0" w:color="000000"/>
            </w:tcBorders>
          </w:tcPr>
          <w:p w14:paraId="14AFC81E" w14:textId="77777777" w:rsidR="00FB0553" w:rsidRPr="00974860" w:rsidRDefault="00FB0553" w:rsidP="00A16C2C">
            <w:pPr>
              <w:pStyle w:val="Default"/>
              <w:spacing w:before="40" w:after="40"/>
              <w:jc w:val="right"/>
              <w:rPr>
                <w:rFonts w:ascii="Times New Roman" w:hAnsi="Times New Roman" w:cs="Times New Roman"/>
                <w:color w:val="auto"/>
                <w:sz w:val="18"/>
                <w:szCs w:val="18"/>
              </w:rPr>
            </w:pPr>
            <w:r w:rsidRPr="00974860">
              <w:rPr>
                <w:rFonts w:ascii="Times New Roman" w:hAnsi="Times New Roman" w:cs="Times New Roman"/>
                <w:color w:val="auto"/>
                <w:sz w:val="18"/>
                <w:szCs w:val="18"/>
              </w:rPr>
              <w:t>13c</w:t>
            </w:r>
          </w:p>
        </w:tc>
        <w:tc>
          <w:tcPr>
            <w:tcW w:w="3793" w:type="pct"/>
            <w:tcBorders>
              <w:top w:val="single" w:sz="5" w:space="0" w:color="000000"/>
              <w:left w:val="single" w:sz="5" w:space="0" w:color="000000"/>
              <w:bottom w:val="single" w:sz="5" w:space="0" w:color="000000"/>
              <w:right w:val="single" w:sz="5" w:space="0" w:color="000000"/>
            </w:tcBorders>
          </w:tcPr>
          <w:p w14:paraId="369CF294"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Describe any methods used to tabulate or visually display results of individual studies and syntheses.</w:t>
            </w:r>
          </w:p>
        </w:tc>
        <w:tc>
          <w:tcPr>
            <w:tcW w:w="469" w:type="pct"/>
            <w:tcBorders>
              <w:top w:val="single" w:sz="5" w:space="0" w:color="000000"/>
              <w:left w:val="single" w:sz="5" w:space="0" w:color="000000"/>
              <w:bottom w:val="single" w:sz="5" w:space="0" w:color="000000"/>
              <w:right w:val="single" w:sz="5" w:space="0" w:color="000000"/>
            </w:tcBorders>
          </w:tcPr>
          <w:p w14:paraId="3E12DCC6"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 xml:space="preserve">Table 1. </w:t>
            </w:r>
          </w:p>
        </w:tc>
      </w:tr>
      <w:tr w:rsidR="00974860" w:rsidRPr="00974860" w14:paraId="044535A6" w14:textId="77777777" w:rsidTr="00FB0553">
        <w:trPr>
          <w:trHeight w:val="48"/>
        </w:trPr>
        <w:tc>
          <w:tcPr>
            <w:tcW w:w="545" w:type="pct"/>
            <w:vMerge/>
            <w:tcBorders>
              <w:left w:val="single" w:sz="5" w:space="0" w:color="000000"/>
              <w:right w:val="single" w:sz="5" w:space="0" w:color="000000"/>
            </w:tcBorders>
          </w:tcPr>
          <w:p w14:paraId="1841B0F9" w14:textId="77777777" w:rsidR="00FB0553" w:rsidRPr="00974860" w:rsidRDefault="00FB0553" w:rsidP="00A16C2C">
            <w:pPr>
              <w:pStyle w:val="Default"/>
              <w:spacing w:before="40" w:after="40"/>
              <w:rPr>
                <w:rFonts w:ascii="Times New Roman" w:hAnsi="Times New Roman" w:cs="Times New Roman"/>
                <w:color w:val="auto"/>
                <w:sz w:val="18"/>
                <w:szCs w:val="18"/>
              </w:rPr>
            </w:pPr>
          </w:p>
        </w:tc>
        <w:tc>
          <w:tcPr>
            <w:tcW w:w="193" w:type="pct"/>
            <w:tcBorders>
              <w:top w:val="single" w:sz="5" w:space="0" w:color="000000"/>
              <w:left w:val="single" w:sz="5" w:space="0" w:color="000000"/>
              <w:bottom w:val="single" w:sz="5" w:space="0" w:color="000000"/>
              <w:right w:val="single" w:sz="5" w:space="0" w:color="000000"/>
            </w:tcBorders>
          </w:tcPr>
          <w:p w14:paraId="2B2EF356" w14:textId="77777777" w:rsidR="00FB0553" w:rsidRPr="00974860" w:rsidRDefault="00FB0553" w:rsidP="00A16C2C">
            <w:pPr>
              <w:pStyle w:val="Default"/>
              <w:spacing w:before="40" w:after="40"/>
              <w:jc w:val="right"/>
              <w:rPr>
                <w:rFonts w:ascii="Times New Roman" w:hAnsi="Times New Roman" w:cs="Times New Roman"/>
                <w:color w:val="auto"/>
                <w:sz w:val="18"/>
                <w:szCs w:val="18"/>
              </w:rPr>
            </w:pPr>
            <w:r w:rsidRPr="00974860">
              <w:rPr>
                <w:rFonts w:ascii="Times New Roman" w:hAnsi="Times New Roman" w:cs="Times New Roman"/>
                <w:color w:val="auto"/>
                <w:sz w:val="18"/>
                <w:szCs w:val="18"/>
              </w:rPr>
              <w:t>13d</w:t>
            </w:r>
          </w:p>
        </w:tc>
        <w:tc>
          <w:tcPr>
            <w:tcW w:w="3793" w:type="pct"/>
            <w:tcBorders>
              <w:top w:val="single" w:sz="5" w:space="0" w:color="000000"/>
              <w:left w:val="single" w:sz="5" w:space="0" w:color="000000"/>
              <w:bottom w:val="single" w:sz="5" w:space="0" w:color="000000"/>
              <w:right w:val="single" w:sz="5" w:space="0" w:color="000000"/>
            </w:tcBorders>
          </w:tcPr>
          <w:p w14:paraId="4339EA88"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469" w:type="pct"/>
            <w:tcBorders>
              <w:top w:val="single" w:sz="5" w:space="0" w:color="000000"/>
              <w:left w:val="single" w:sz="5" w:space="0" w:color="000000"/>
              <w:bottom w:val="single" w:sz="5" w:space="0" w:color="000000"/>
              <w:right w:val="single" w:sz="5" w:space="0" w:color="000000"/>
            </w:tcBorders>
          </w:tcPr>
          <w:p w14:paraId="1FE73767"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Data synthesis and analysis</w:t>
            </w:r>
          </w:p>
        </w:tc>
      </w:tr>
      <w:tr w:rsidR="00974860" w:rsidRPr="00974860" w14:paraId="0D207B23" w14:textId="77777777" w:rsidTr="00FB0553">
        <w:trPr>
          <w:trHeight w:val="48"/>
        </w:trPr>
        <w:tc>
          <w:tcPr>
            <w:tcW w:w="545" w:type="pct"/>
            <w:vMerge/>
            <w:tcBorders>
              <w:left w:val="single" w:sz="5" w:space="0" w:color="000000"/>
              <w:right w:val="single" w:sz="5" w:space="0" w:color="000000"/>
            </w:tcBorders>
          </w:tcPr>
          <w:p w14:paraId="6E27E2DD" w14:textId="77777777" w:rsidR="00FB0553" w:rsidRPr="00974860" w:rsidRDefault="00FB0553" w:rsidP="00A16C2C">
            <w:pPr>
              <w:pStyle w:val="Default"/>
              <w:spacing w:before="40" w:after="40"/>
              <w:rPr>
                <w:rFonts w:ascii="Times New Roman" w:hAnsi="Times New Roman" w:cs="Times New Roman"/>
                <w:color w:val="auto"/>
                <w:sz w:val="18"/>
                <w:szCs w:val="18"/>
              </w:rPr>
            </w:pPr>
          </w:p>
        </w:tc>
        <w:tc>
          <w:tcPr>
            <w:tcW w:w="193" w:type="pct"/>
            <w:tcBorders>
              <w:top w:val="single" w:sz="5" w:space="0" w:color="000000"/>
              <w:left w:val="single" w:sz="5" w:space="0" w:color="000000"/>
              <w:bottom w:val="single" w:sz="5" w:space="0" w:color="000000"/>
              <w:right w:val="single" w:sz="5" w:space="0" w:color="000000"/>
            </w:tcBorders>
          </w:tcPr>
          <w:p w14:paraId="0B373605" w14:textId="77777777" w:rsidR="00FB0553" w:rsidRPr="00974860" w:rsidRDefault="00FB0553" w:rsidP="00A16C2C">
            <w:pPr>
              <w:pStyle w:val="Default"/>
              <w:spacing w:before="40" w:after="40"/>
              <w:jc w:val="right"/>
              <w:rPr>
                <w:rFonts w:ascii="Times New Roman" w:hAnsi="Times New Roman" w:cs="Times New Roman"/>
                <w:color w:val="auto"/>
                <w:sz w:val="18"/>
                <w:szCs w:val="18"/>
              </w:rPr>
            </w:pPr>
            <w:r w:rsidRPr="00974860">
              <w:rPr>
                <w:rFonts w:ascii="Times New Roman" w:hAnsi="Times New Roman" w:cs="Times New Roman"/>
                <w:color w:val="auto"/>
                <w:sz w:val="18"/>
                <w:szCs w:val="18"/>
              </w:rPr>
              <w:t>13e</w:t>
            </w:r>
          </w:p>
        </w:tc>
        <w:tc>
          <w:tcPr>
            <w:tcW w:w="3793" w:type="pct"/>
            <w:tcBorders>
              <w:top w:val="single" w:sz="5" w:space="0" w:color="000000"/>
              <w:left w:val="single" w:sz="5" w:space="0" w:color="000000"/>
              <w:bottom w:val="single" w:sz="5" w:space="0" w:color="000000"/>
              <w:right w:val="single" w:sz="5" w:space="0" w:color="000000"/>
            </w:tcBorders>
          </w:tcPr>
          <w:p w14:paraId="6020097F"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Describe any methods used to explore possible causes of heterogeneity among study results (e.g. subgroup analysis, meta-regression).</w:t>
            </w:r>
          </w:p>
        </w:tc>
        <w:tc>
          <w:tcPr>
            <w:tcW w:w="469" w:type="pct"/>
            <w:tcBorders>
              <w:top w:val="single" w:sz="5" w:space="0" w:color="000000"/>
              <w:left w:val="single" w:sz="5" w:space="0" w:color="000000"/>
              <w:bottom w:val="single" w:sz="5" w:space="0" w:color="000000"/>
              <w:right w:val="single" w:sz="5" w:space="0" w:color="000000"/>
            </w:tcBorders>
          </w:tcPr>
          <w:p w14:paraId="4819495E"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Data synthesis and analysis</w:t>
            </w:r>
          </w:p>
        </w:tc>
      </w:tr>
      <w:tr w:rsidR="00974860" w:rsidRPr="00974860" w14:paraId="4C097D8E" w14:textId="77777777" w:rsidTr="00FB0553">
        <w:trPr>
          <w:trHeight w:val="50"/>
        </w:trPr>
        <w:tc>
          <w:tcPr>
            <w:tcW w:w="545" w:type="pct"/>
            <w:vMerge/>
            <w:tcBorders>
              <w:left w:val="single" w:sz="5" w:space="0" w:color="000000"/>
              <w:bottom w:val="single" w:sz="5" w:space="0" w:color="000000"/>
              <w:right w:val="single" w:sz="5" w:space="0" w:color="000000"/>
            </w:tcBorders>
          </w:tcPr>
          <w:p w14:paraId="322094FA" w14:textId="77777777" w:rsidR="00FB0553" w:rsidRPr="00974860" w:rsidRDefault="00FB0553" w:rsidP="00A16C2C">
            <w:pPr>
              <w:pStyle w:val="Default"/>
              <w:spacing w:before="40" w:after="40"/>
              <w:rPr>
                <w:rFonts w:ascii="Times New Roman" w:hAnsi="Times New Roman" w:cs="Times New Roman"/>
                <w:color w:val="auto"/>
                <w:sz w:val="18"/>
                <w:szCs w:val="18"/>
              </w:rPr>
            </w:pPr>
          </w:p>
        </w:tc>
        <w:tc>
          <w:tcPr>
            <w:tcW w:w="193" w:type="pct"/>
            <w:tcBorders>
              <w:top w:val="single" w:sz="5" w:space="0" w:color="000000"/>
              <w:left w:val="single" w:sz="5" w:space="0" w:color="000000"/>
              <w:bottom w:val="single" w:sz="5" w:space="0" w:color="000000"/>
              <w:right w:val="single" w:sz="5" w:space="0" w:color="000000"/>
            </w:tcBorders>
          </w:tcPr>
          <w:p w14:paraId="27001B8E" w14:textId="77777777" w:rsidR="00FB0553" w:rsidRPr="00974860" w:rsidRDefault="00FB0553" w:rsidP="00A16C2C">
            <w:pPr>
              <w:pStyle w:val="Default"/>
              <w:spacing w:before="40" w:after="40"/>
              <w:jc w:val="right"/>
              <w:rPr>
                <w:rFonts w:ascii="Times New Roman" w:hAnsi="Times New Roman" w:cs="Times New Roman"/>
                <w:color w:val="auto"/>
                <w:sz w:val="18"/>
                <w:szCs w:val="18"/>
              </w:rPr>
            </w:pPr>
            <w:r w:rsidRPr="00974860">
              <w:rPr>
                <w:rFonts w:ascii="Times New Roman" w:hAnsi="Times New Roman" w:cs="Times New Roman"/>
                <w:color w:val="auto"/>
                <w:sz w:val="18"/>
                <w:szCs w:val="18"/>
              </w:rPr>
              <w:t>13f</w:t>
            </w:r>
          </w:p>
        </w:tc>
        <w:tc>
          <w:tcPr>
            <w:tcW w:w="3793" w:type="pct"/>
            <w:tcBorders>
              <w:top w:val="single" w:sz="5" w:space="0" w:color="000000"/>
              <w:left w:val="single" w:sz="5" w:space="0" w:color="000000"/>
              <w:bottom w:val="single" w:sz="5" w:space="0" w:color="000000"/>
              <w:right w:val="single" w:sz="5" w:space="0" w:color="000000"/>
            </w:tcBorders>
          </w:tcPr>
          <w:p w14:paraId="4A2DDD2B"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Describe any sensitivity analyses conducted to assess robustness of the synthesized results.</w:t>
            </w:r>
          </w:p>
        </w:tc>
        <w:tc>
          <w:tcPr>
            <w:tcW w:w="469" w:type="pct"/>
            <w:tcBorders>
              <w:top w:val="single" w:sz="5" w:space="0" w:color="000000"/>
              <w:left w:val="single" w:sz="5" w:space="0" w:color="000000"/>
              <w:bottom w:val="single" w:sz="5" w:space="0" w:color="000000"/>
              <w:right w:val="single" w:sz="5" w:space="0" w:color="000000"/>
            </w:tcBorders>
          </w:tcPr>
          <w:p w14:paraId="5C8A9881"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Data synthesis and analysis</w:t>
            </w:r>
          </w:p>
        </w:tc>
      </w:tr>
      <w:tr w:rsidR="00974860" w:rsidRPr="00974860" w14:paraId="6DA9FE7E" w14:textId="77777777" w:rsidTr="00FB0553">
        <w:trPr>
          <w:trHeight w:val="48"/>
        </w:trPr>
        <w:tc>
          <w:tcPr>
            <w:tcW w:w="545" w:type="pct"/>
            <w:tcBorders>
              <w:top w:val="single" w:sz="5" w:space="0" w:color="000000"/>
              <w:left w:val="single" w:sz="5" w:space="0" w:color="000000"/>
              <w:bottom w:val="single" w:sz="5" w:space="0" w:color="000000"/>
              <w:right w:val="single" w:sz="5" w:space="0" w:color="000000"/>
            </w:tcBorders>
          </w:tcPr>
          <w:p w14:paraId="2322919F"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Reporting bias assessment</w:t>
            </w:r>
          </w:p>
        </w:tc>
        <w:tc>
          <w:tcPr>
            <w:tcW w:w="193" w:type="pct"/>
            <w:tcBorders>
              <w:top w:val="single" w:sz="5" w:space="0" w:color="000000"/>
              <w:left w:val="single" w:sz="5" w:space="0" w:color="000000"/>
              <w:bottom w:val="single" w:sz="5" w:space="0" w:color="000000"/>
              <w:right w:val="single" w:sz="5" w:space="0" w:color="000000"/>
            </w:tcBorders>
          </w:tcPr>
          <w:p w14:paraId="00393CDC" w14:textId="77777777" w:rsidR="00FB0553" w:rsidRPr="00974860" w:rsidRDefault="00FB0553" w:rsidP="00A16C2C">
            <w:pPr>
              <w:pStyle w:val="Default"/>
              <w:spacing w:before="40" w:after="40"/>
              <w:jc w:val="right"/>
              <w:rPr>
                <w:rFonts w:ascii="Times New Roman" w:hAnsi="Times New Roman" w:cs="Times New Roman"/>
                <w:color w:val="auto"/>
                <w:sz w:val="18"/>
                <w:szCs w:val="18"/>
              </w:rPr>
            </w:pPr>
            <w:r w:rsidRPr="00974860">
              <w:rPr>
                <w:rFonts w:ascii="Times New Roman" w:hAnsi="Times New Roman" w:cs="Times New Roman"/>
                <w:color w:val="auto"/>
                <w:sz w:val="18"/>
                <w:szCs w:val="18"/>
              </w:rPr>
              <w:t>14</w:t>
            </w:r>
          </w:p>
        </w:tc>
        <w:tc>
          <w:tcPr>
            <w:tcW w:w="3793" w:type="pct"/>
            <w:tcBorders>
              <w:top w:val="single" w:sz="5" w:space="0" w:color="000000"/>
              <w:left w:val="single" w:sz="5" w:space="0" w:color="000000"/>
              <w:bottom w:val="single" w:sz="5" w:space="0" w:color="000000"/>
              <w:right w:val="single" w:sz="5" w:space="0" w:color="000000"/>
            </w:tcBorders>
          </w:tcPr>
          <w:p w14:paraId="2EE06AF6"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Describe any methods used to assess risk of bias due to missing results in a synthesis (arising from reporting biases).</w:t>
            </w:r>
          </w:p>
        </w:tc>
        <w:tc>
          <w:tcPr>
            <w:tcW w:w="469" w:type="pct"/>
            <w:tcBorders>
              <w:top w:val="single" w:sz="5" w:space="0" w:color="000000"/>
              <w:left w:val="single" w:sz="5" w:space="0" w:color="000000"/>
              <w:bottom w:val="single" w:sz="5" w:space="0" w:color="000000"/>
              <w:right w:val="single" w:sz="5" w:space="0" w:color="000000"/>
            </w:tcBorders>
          </w:tcPr>
          <w:p w14:paraId="72742B31"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Data synthesis and analysis, supplementary materials</w:t>
            </w:r>
          </w:p>
        </w:tc>
      </w:tr>
      <w:tr w:rsidR="00974860" w:rsidRPr="00974860" w14:paraId="2AA7A726" w14:textId="77777777" w:rsidTr="00FB0553">
        <w:trPr>
          <w:trHeight w:val="48"/>
        </w:trPr>
        <w:tc>
          <w:tcPr>
            <w:tcW w:w="545" w:type="pct"/>
            <w:tcBorders>
              <w:top w:val="single" w:sz="5" w:space="0" w:color="000000"/>
              <w:left w:val="single" w:sz="5" w:space="0" w:color="000000"/>
              <w:bottom w:val="single" w:sz="5" w:space="0" w:color="000000"/>
              <w:right w:val="single" w:sz="5" w:space="0" w:color="000000"/>
            </w:tcBorders>
          </w:tcPr>
          <w:p w14:paraId="2D95262E"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Certainty assessment</w:t>
            </w:r>
          </w:p>
        </w:tc>
        <w:tc>
          <w:tcPr>
            <w:tcW w:w="193" w:type="pct"/>
            <w:tcBorders>
              <w:top w:val="single" w:sz="5" w:space="0" w:color="000000"/>
              <w:left w:val="single" w:sz="5" w:space="0" w:color="000000"/>
              <w:bottom w:val="single" w:sz="5" w:space="0" w:color="000000"/>
              <w:right w:val="single" w:sz="5" w:space="0" w:color="000000"/>
            </w:tcBorders>
          </w:tcPr>
          <w:p w14:paraId="4DE676AC" w14:textId="77777777" w:rsidR="00FB0553" w:rsidRPr="00974860" w:rsidRDefault="00FB0553" w:rsidP="00A16C2C">
            <w:pPr>
              <w:pStyle w:val="Default"/>
              <w:spacing w:before="40" w:after="40"/>
              <w:jc w:val="right"/>
              <w:rPr>
                <w:rFonts w:ascii="Times New Roman" w:hAnsi="Times New Roman" w:cs="Times New Roman"/>
                <w:color w:val="auto"/>
                <w:sz w:val="18"/>
                <w:szCs w:val="18"/>
              </w:rPr>
            </w:pPr>
            <w:r w:rsidRPr="00974860">
              <w:rPr>
                <w:rFonts w:ascii="Times New Roman" w:hAnsi="Times New Roman" w:cs="Times New Roman"/>
                <w:color w:val="auto"/>
                <w:sz w:val="18"/>
                <w:szCs w:val="18"/>
              </w:rPr>
              <w:t>15</w:t>
            </w:r>
          </w:p>
        </w:tc>
        <w:tc>
          <w:tcPr>
            <w:tcW w:w="3793" w:type="pct"/>
            <w:tcBorders>
              <w:top w:val="single" w:sz="5" w:space="0" w:color="000000"/>
              <w:left w:val="single" w:sz="5" w:space="0" w:color="000000"/>
              <w:bottom w:val="single" w:sz="5" w:space="0" w:color="000000"/>
              <w:right w:val="single" w:sz="5" w:space="0" w:color="000000"/>
            </w:tcBorders>
          </w:tcPr>
          <w:p w14:paraId="1D6374A9"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Describe any methods used to assess certainty (or confidence) in the body of evidence for an outcome.</w:t>
            </w:r>
          </w:p>
        </w:tc>
        <w:tc>
          <w:tcPr>
            <w:tcW w:w="469" w:type="pct"/>
            <w:tcBorders>
              <w:top w:val="single" w:sz="5" w:space="0" w:color="000000"/>
              <w:left w:val="single" w:sz="5" w:space="0" w:color="000000"/>
              <w:bottom w:val="single" w:sz="5" w:space="0" w:color="000000"/>
              <w:right w:val="single" w:sz="5" w:space="0" w:color="000000"/>
            </w:tcBorders>
          </w:tcPr>
          <w:p w14:paraId="0B7F3883"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Data synthesis and analysis</w:t>
            </w:r>
          </w:p>
        </w:tc>
      </w:tr>
      <w:tr w:rsidR="00974860" w:rsidRPr="00974860" w14:paraId="171F2511" w14:textId="77777777" w:rsidTr="00FB0553">
        <w:trPr>
          <w:trHeight w:val="24"/>
        </w:trPr>
        <w:tc>
          <w:tcPr>
            <w:tcW w:w="4531"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C42110" w14:textId="77777777" w:rsidR="00FB0553" w:rsidRPr="00974860" w:rsidRDefault="00FB0553" w:rsidP="00A16C2C">
            <w:pPr>
              <w:pStyle w:val="Default"/>
              <w:rPr>
                <w:rFonts w:ascii="Times New Roman" w:hAnsi="Times New Roman" w:cs="Times New Roman"/>
                <w:color w:val="auto"/>
                <w:sz w:val="18"/>
                <w:szCs w:val="18"/>
              </w:rPr>
            </w:pPr>
            <w:r w:rsidRPr="00974860">
              <w:rPr>
                <w:rFonts w:ascii="Times New Roman" w:hAnsi="Times New Roman" w:cs="Times New Roman"/>
                <w:b/>
                <w:bCs/>
                <w:color w:val="auto"/>
                <w:sz w:val="18"/>
                <w:szCs w:val="18"/>
              </w:rPr>
              <w:t xml:space="preserve">RESULTS </w:t>
            </w:r>
          </w:p>
        </w:tc>
        <w:tc>
          <w:tcPr>
            <w:tcW w:w="469" w:type="pct"/>
            <w:tcBorders>
              <w:top w:val="double" w:sz="5" w:space="0" w:color="000000"/>
              <w:left w:val="single" w:sz="5" w:space="0" w:color="000000"/>
              <w:bottom w:val="single" w:sz="5" w:space="0" w:color="000000"/>
              <w:right w:val="single" w:sz="5" w:space="0" w:color="000000"/>
            </w:tcBorders>
            <w:shd w:val="clear" w:color="auto" w:fill="FFFFCC"/>
          </w:tcPr>
          <w:p w14:paraId="0B354EDD" w14:textId="77777777" w:rsidR="00FB0553" w:rsidRPr="00974860" w:rsidRDefault="00FB0553" w:rsidP="00A16C2C">
            <w:pPr>
              <w:pStyle w:val="Default"/>
              <w:jc w:val="center"/>
              <w:rPr>
                <w:rFonts w:ascii="Times New Roman" w:hAnsi="Times New Roman" w:cs="Times New Roman"/>
                <w:color w:val="auto"/>
                <w:sz w:val="18"/>
                <w:szCs w:val="18"/>
              </w:rPr>
            </w:pPr>
          </w:p>
        </w:tc>
      </w:tr>
      <w:tr w:rsidR="00974860" w:rsidRPr="00974860" w14:paraId="018F8FE7" w14:textId="77777777" w:rsidTr="00FB0553">
        <w:trPr>
          <w:trHeight w:val="48"/>
        </w:trPr>
        <w:tc>
          <w:tcPr>
            <w:tcW w:w="545" w:type="pct"/>
            <w:vMerge w:val="restart"/>
            <w:tcBorders>
              <w:top w:val="single" w:sz="5" w:space="0" w:color="000000"/>
              <w:left w:val="single" w:sz="5" w:space="0" w:color="000000"/>
              <w:right w:val="single" w:sz="5" w:space="0" w:color="000000"/>
            </w:tcBorders>
          </w:tcPr>
          <w:p w14:paraId="20DDBA2B"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 xml:space="preserve">Study selection </w:t>
            </w:r>
          </w:p>
        </w:tc>
        <w:tc>
          <w:tcPr>
            <w:tcW w:w="193" w:type="pct"/>
            <w:tcBorders>
              <w:top w:val="single" w:sz="5" w:space="0" w:color="000000"/>
              <w:left w:val="single" w:sz="5" w:space="0" w:color="000000"/>
              <w:bottom w:val="single" w:sz="5" w:space="0" w:color="000000"/>
              <w:right w:val="single" w:sz="5" w:space="0" w:color="000000"/>
            </w:tcBorders>
          </w:tcPr>
          <w:p w14:paraId="753BD7EA" w14:textId="77777777" w:rsidR="00FB0553" w:rsidRPr="00974860" w:rsidRDefault="00FB0553" w:rsidP="00A16C2C">
            <w:pPr>
              <w:pStyle w:val="Default"/>
              <w:spacing w:before="40" w:after="40"/>
              <w:jc w:val="right"/>
              <w:rPr>
                <w:rFonts w:ascii="Times New Roman" w:hAnsi="Times New Roman" w:cs="Times New Roman"/>
                <w:color w:val="auto"/>
                <w:sz w:val="18"/>
                <w:szCs w:val="18"/>
              </w:rPr>
            </w:pPr>
            <w:r w:rsidRPr="00974860">
              <w:rPr>
                <w:rFonts w:ascii="Times New Roman" w:hAnsi="Times New Roman" w:cs="Times New Roman"/>
                <w:color w:val="auto"/>
                <w:sz w:val="18"/>
                <w:szCs w:val="18"/>
              </w:rPr>
              <w:t>16a</w:t>
            </w:r>
          </w:p>
        </w:tc>
        <w:tc>
          <w:tcPr>
            <w:tcW w:w="3793" w:type="pct"/>
            <w:tcBorders>
              <w:top w:val="single" w:sz="5" w:space="0" w:color="000000"/>
              <w:left w:val="single" w:sz="5" w:space="0" w:color="000000"/>
              <w:bottom w:val="single" w:sz="5" w:space="0" w:color="000000"/>
              <w:right w:val="single" w:sz="5" w:space="0" w:color="000000"/>
            </w:tcBorders>
          </w:tcPr>
          <w:p w14:paraId="13D7131D"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Describe the results of the search and selection process, from the number of records identified in the search to the number of studies included in the review, ideally using a flow diagram.</w:t>
            </w:r>
          </w:p>
        </w:tc>
        <w:tc>
          <w:tcPr>
            <w:tcW w:w="469" w:type="pct"/>
            <w:tcBorders>
              <w:top w:val="single" w:sz="5" w:space="0" w:color="000000"/>
              <w:left w:val="single" w:sz="5" w:space="0" w:color="000000"/>
              <w:bottom w:val="single" w:sz="5" w:space="0" w:color="000000"/>
              <w:right w:val="single" w:sz="5" w:space="0" w:color="000000"/>
            </w:tcBorders>
          </w:tcPr>
          <w:p w14:paraId="3D04F09D"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Results</w:t>
            </w:r>
          </w:p>
        </w:tc>
      </w:tr>
      <w:tr w:rsidR="00974860" w:rsidRPr="00974860" w14:paraId="3F16C1A1" w14:textId="77777777" w:rsidTr="00FB0553">
        <w:trPr>
          <w:trHeight w:val="48"/>
        </w:trPr>
        <w:tc>
          <w:tcPr>
            <w:tcW w:w="545" w:type="pct"/>
            <w:vMerge/>
            <w:tcBorders>
              <w:left w:val="single" w:sz="5" w:space="0" w:color="000000"/>
              <w:bottom w:val="single" w:sz="5" w:space="0" w:color="000000"/>
              <w:right w:val="single" w:sz="5" w:space="0" w:color="000000"/>
            </w:tcBorders>
          </w:tcPr>
          <w:p w14:paraId="7B9054BA" w14:textId="77777777" w:rsidR="00FB0553" w:rsidRPr="00974860" w:rsidRDefault="00FB0553" w:rsidP="00A16C2C">
            <w:pPr>
              <w:pStyle w:val="Default"/>
              <w:spacing w:before="40" w:after="40"/>
              <w:rPr>
                <w:rFonts w:ascii="Times New Roman" w:hAnsi="Times New Roman" w:cs="Times New Roman"/>
                <w:color w:val="auto"/>
                <w:sz w:val="18"/>
                <w:szCs w:val="18"/>
              </w:rPr>
            </w:pPr>
          </w:p>
        </w:tc>
        <w:tc>
          <w:tcPr>
            <w:tcW w:w="193" w:type="pct"/>
            <w:tcBorders>
              <w:top w:val="single" w:sz="5" w:space="0" w:color="000000"/>
              <w:left w:val="single" w:sz="5" w:space="0" w:color="000000"/>
              <w:bottom w:val="single" w:sz="5" w:space="0" w:color="000000"/>
              <w:right w:val="single" w:sz="5" w:space="0" w:color="000000"/>
            </w:tcBorders>
          </w:tcPr>
          <w:p w14:paraId="6B0F4C2B" w14:textId="77777777" w:rsidR="00FB0553" w:rsidRPr="00974860" w:rsidRDefault="00FB0553" w:rsidP="00A16C2C">
            <w:pPr>
              <w:pStyle w:val="Default"/>
              <w:spacing w:before="40" w:after="40"/>
              <w:jc w:val="right"/>
              <w:rPr>
                <w:rFonts w:ascii="Times New Roman" w:hAnsi="Times New Roman" w:cs="Times New Roman"/>
                <w:color w:val="auto"/>
                <w:sz w:val="18"/>
                <w:szCs w:val="18"/>
              </w:rPr>
            </w:pPr>
            <w:r w:rsidRPr="00974860">
              <w:rPr>
                <w:rFonts w:ascii="Times New Roman" w:hAnsi="Times New Roman" w:cs="Times New Roman"/>
                <w:color w:val="auto"/>
                <w:sz w:val="18"/>
                <w:szCs w:val="18"/>
              </w:rPr>
              <w:t>16b</w:t>
            </w:r>
          </w:p>
        </w:tc>
        <w:tc>
          <w:tcPr>
            <w:tcW w:w="3793" w:type="pct"/>
            <w:tcBorders>
              <w:top w:val="single" w:sz="5" w:space="0" w:color="000000"/>
              <w:left w:val="single" w:sz="5" w:space="0" w:color="000000"/>
              <w:bottom w:val="single" w:sz="5" w:space="0" w:color="000000"/>
              <w:right w:val="single" w:sz="5" w:space="0" w:color="000000"/>
            </w:tcBorders>
          </w:tcPr>
          <w:p w14:paraId="44EA08E1"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Cite studies that might appear to meet the inclusion criteria, but which were excluded, and explain why they were excluded.</w:t>
            </w:r>
          </w:p>
        </w:tc>
        <w:tc>
          <w:tcPr>
            <w:tcW w:w="469" w:type="pct"/>
            <w:tcBorders>
              <w:top w:val="single" w:sz="5" w:space="0" w:color="000000"/>
              <w:left w:val="single" w:sz="5" w:space="0" w:color="000000"/>
              <w:bottom w:val="single" w:sz="5" w:space="0" w:color="000000"/>
              <w:right w:val="single" w:sz="5" w:space="0" w:color="000000"/>
            </w:tcBorders>
          </w:tcPr>
          <w:p w14:paraId="616371EF"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 xml:space="preserve">Table 1. </w:t>
            </w:r>
          </w:p>
        </w:tc>
      </w:tr>
      <w:tr w:rsidR="00974860" w:rsidRPr="00974860" w14:paraId="10F197F3" w14:textId="77777777" w:rsidTr="00FB0553">
        <w:trPr>
          <w:trHeight w:val="103"/>
        </w:trPr>
        <w:tc>
          <w:tcPr>
            <w:tcW w:w="545" w:type="pct"/>
            <w:tcBorders>
              <w:top w:val="single" w:sz="5" w:space="0" w:color="000000"/>
              <w:left w:val="single" w:sz="5" w:space="0" w:color="000000"/>
              <w:bottom w:val="single" w:sz="5" w:space="0" w:color="000000"/>
              <w:right w:val="single" w:sz="5" w:space="0" w:color="000000"/>
            </w:tcBorders>
          </w:tcPr>
          <w:p w14:paraId="670F153A"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 xml:space="preserve">Study characteristics </w:t>
            </w:r>
          </w:p>
        </w:tc>
        <w:tc>
          <w:tcPr>
            <w:tcW w:w="193" w:type="pct"/>
            <w:tcBorders>
              <w:top w:val="single" w:sz="5" w:space="0" w:color="000000"/>
              <w:left w:val="single" w:sz="5" w:space="0" w:color="000000"/>
              <w:bottom w:val="single" w:sz="5" w:space="0" w:color="000000"/>
              <w:right w:val="single" w:sz="5" w:space="0" w:color="000000"/>
            </w:tcBorders>
          </w:tcPr>
          <w:p w14:paraId="48AE46CF" w14:textId="77777777" w:rsidR="00FB0553" w:rsidRPr="00974860" w:rsidRDefault="00FB0553" w:rsidP="00A16C2C">
            <w:pPr>
              <w:pStyle w:val="Default"/>
              <w:spacing w:before="40" w:after="40"/>
              <w:jc w:val="right"/>
              <w:rPr>
                <w:rFonts w:ascii="Times New Roman" w:hAnsi="Times New Roman" w:cs="Times New Roman"/>
                <w:color w:val="auto"/>
                <w:sz w:val="18"/>
                <w:szCs w:val="18"/>
              </w:rPr>
            </w:pPr>
            <w:r w:rsidRPr="00974860">
              <w:rPr>
                <w:rFonts w:ascii="Times New Roman" w:hAnsi="Times New Roman" w:cs="Times New Roman"/>
                <w:color w:val="auto"/>
                <w:sz w:val="18"/>
                <w:szCs w:val="18"/>
              </w:rPr>
              <w:t>17</w:t>
            </w:r>
          </w:p>
        </w:tc>
        <w:tc>
          <w:tcPr>
            <w:tcW w:w="3793" w:type="pct"/>
            <w:tcBorders>
              <w:top w:val="single" w:sz="5" w:space="0" w:color="000000"/>
              <w:left w:val="single" w:sz="5" w:space="0" w:color="000000"/>
              <w:bottom w:val="single" w:sz="5" w:space="0" w:color="000000"/>
              <w:right w:val="single" w:sz="5" w:space="0" w:color="000000"/>
            </w:tcBorders>
          </w:tcPr>
          <w:p w14:paraId="60DF4CE3"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Cite each included study and present its characteristics.</w:t>
            </w:r>
          </w:p>
        </w:tc>
        <w:tc>
          <w:tcPr>
            <w:tcW w:w="469" w:type="pct"/>
            <w:tcBorders>
              <w:top w:val="single" w:sz="5" w:space="0" w:color="000000"/>
              <w:left w:val="single" w:sz="5" w:space="0" w:color="000000"/>
              <w:bottom w:val="single" w:sz="5" w:space="0" w:color="000000"/>
              <w:right w:val="single" w:sz="5" w:space="0" w:color="000000"/>
            </w:tcBorders>
          </w:tcPr>
          <w:p w14:paraId="71958A90"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Table 1.</w:t>
            </w:r>
          </w:p>
        </w:tc>
      </w:tr>
      <w:tr w:rsidR="00974860" w:rsidRPr="00974860" w14:paraId="448912C0" w14:textId="77777777" w:rsidTr="00FB0553">
        <w:trPr>
          <w:trHeight w:val="48"/>
        </w:trPr>
        <w:tc>
          <w:tcPr>
            <w:tcW w:w="545" w:type="pct"/>
            <w:tcBorders>
              <w:top w:val="single" w:sz="5" w:space="0" w:color="000000"/>
              <w:left w:val="single" w:sz="5" w:space="0" w:color="000000"/>
              <w:bottom w:val="single" w:sz="5" w:space="0" w:color="000000"/>
              <w:right w:val="single" w:sz="5" w:space="0" w:color="000000"/>
            </w:tcBorders>
          </w:tcPr>
          <w:p w14:paraId="1F5EEC78"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 xml:space="preserve">Risk of bias in studies </w:t>
            </w:r>
          </w:p>
        </w:tc>
        <w:tc>
          <w:tcPr>
            <w:tcW w:w="193" w:type="pct"/>
            <w:tcBorders>
              <w:top w:val="single" w:sz="5" w:space="0" w:color="000000"/>
              <w:left w:val="single" w:sz="5" w:space="0" w:color="000000"/>
              <w:bottom w:val="single" w:sz="5" w:space="0" w:color="000000"/>
              <w:right w:val="single" w:sz="5" w:space="0" w:color="000000"/>
            </w:tcBorders>
          </w:tcPr>
          <w:p w14:paraId="17A26AFF" w14:textId="77777777" w:rsidR="00FB0553" w:rsidRPr="00974860" w:rsidRDefault="00FB0553" w:rsidP="00A16C2C">
            <w:pPr>
              <w:pStyle w:val="Default"/>
              <w:spacing w:before="40" w:after="40"/>
              <w:jc w:val="right"/>
              <w:rPr>
                <w:rFonts w:ascii="Times New Roman" w:hAnsi="Times New Roman" w:cs="Times New Roman"/>
                <w:color w:val="auto"/>
                <w:sz w:val="18"/>
                <w:szCs w:val="18"/>
              </w:rPr>
            </w:pPr>
            <w:r w:rsidRPr="00974860">
              <w:rPr>
                <w:rFonts w:ascii="Times New Roman" w:hAnsi="Times New Roman" w:cs="Times New Roman"/>
                <w:color w:val="auto"/>
                <w:sz w:val="18"/>
                <w:szCs w:val="18"/>
              </w:rPr>
              <w:t>18</w:t>
            </w:r>
          </w:p>
        </w:tc>
        <w:tc>
          <w:tcPr>
            <w:tcW w:w="3793" w:type="pct"/>
            <w:tcBorders>
              <w:top w:val="single" w:sz="5" w:space="0" w:color="000000"/>
              <w:left w:val="single" w:sz="5" w:space="0" w:color="000000"/>
              <w:bottom w:val="single" w:sz="5" w:space="0" w:color="000000"/>
              <w:right w:val="single" w:sz="5" w:space="0" w:color="000000"/>
            </w:tcBorders>
          </w:tcPr>
          <w:p w14:paraId="4CEF8357"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Present assessments of risk of bias for each included study.</w:t>
            </w:r>
          </w:p>
        </w:tc>
        <w:tc>
          <w:tcPr>
            <w:tcW w:w="469" w:type="pct"/>
            <w:tcBorders>
              <w:top w:val="single" w:sz="5" w:space="0" w:color="000000"/>
              <w:left w:val="single" w:sz="5" w:space="0" w:color="000000"/>
              <w:bottom w:val="single" w:sz="5" w:space="0" w:color="000000"/>
              <w:right w:val="single" w:sz="5" w:space="0" w:color="000000"/>
            </w:tcBorders>
          </w:tcPr>
          <w:p w14:paraId="1B8E7E1E"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Supplementary materials</w:t>
            </w:r>
          </w:p>
        </w:tc>
      </w:tr>
      <w:tr w:rsidR="00974860" w:rsidRPr="00974860" w14:paraId="246C6506" w14:textId="77777777" w:rsidTr="00FB0553">
        <w:trPr>
          <w:trHeight w:val="48"/>
        </w:trPr>
        <w:tc>
          <w:tcPr>
            <w:tcW w:w="545" w:type="pct"/>
            <w:tcBorders>
              <w:top w:val="single" w:sz="5" w:space="0" w:color="000000"/>
              <w:left w:val="single" w:sz="5" w:space="0" w:color="000000"/>
              <w:bottom w:val="single" w:sz="5" w:space="0" w:color="000000"/>
              <w:right w:val="single" w:sz="5" w:space="0" w:color="000000"/>
            </w:tcBorders>
          </w:tcPr>
          <w:p w14:paraId="59A11F06"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 xml:space="preserve">Results of individual studies </w:t>
            </w:r>
          </w:p>
        </w:tc>
        <w:tc>
          <w:tcPr>
            <w:tcW w:w="193" w:type="pct"/>
            <w:tcBorders>
              <w:top w:val="single" w:sz="5" w:space="0" w:color="000000"/>
              <w:left w:val="single" w:sz="5" w:space="0" w:color="000000"/>
              <w:bottom w:val="single" w:sz="5" w:space="0" w:color="000000"/>
              <w:right w:val="single" w:sz="5" w:space="0" w:color="000000"/>
            </w:tcBorders>
          </w:tcPr>
          <w:p w14:paraId="153009C4" w14:textId="77777777" w:rsidR="00FB0553" w:rsidRPr="00974860" w:rsidRDefault="00FB0553" w:rsidP="00A16C2C">
            <w:pPr>
              <w:pStyle w:val="Default"/>
              <w:spacing w:before="40" w:after="40"/>
              <w:jc w:val="right"/>
              <w:rPr>
                <w:rFonts w:ascii="Times New Roman" w:hAnsi="Times New Roman" w:cs="Times New Roman"/>
                <w:color w:val="auto"/>
                <w:sz w:val="18"/>
                <w:szCs w:val="18"/>
              </w:rPr>
            </w:pPr>
            <w:r w:rsidRPr="00974860">
              <w:rPr>
                <w:rFonts w:ascii="Times New Roman" w:hAnsi="Times New Roman" w:cs="Times New Roman"/>
                <w:color w:val="auto"/>
                <w:sz w:val="18"/>
                <w:szCs w:val="18"/>
              </w:rPr>
              <w:t>19</w:t>
            </w:r>
          </w:p>
        </w:tc>
        <w:tc>
          <w:tcPr>
            <w:tcW w:w="3793" w:type="pct"/>
            <w:tcBorders>
              <w:top w:val="single" w:sz="5" w:space="0" w:color="000000"/>
              <w:left w:val="single" w:sz="5" w:space="0" w:color="000000"/>
              <w:bottom w:val="single" w:sz="5" w:space="0" w:color="000000"/>
              <w:right w:val="single" w:sz="5" w:space="0" w:color="000000"/>
            </w:tcBorders>
          </w:tcPr>
          <w:p w14:paraId="6EF35CD9"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For all outcomes, present, for each study: (a) summary statistics for each group (where appropriate) and (b) an effect estimates and its precision (e.g. confidence/credible interval), ideally using structured tables or plots.</w:t>
            </w:r>
          </w:p>
        </w:tc>
        <w:tc>
          <w:tcPr>
            <w:tcW w:w="469" w:type="pct"/>
            <w:tcBorders>
              <w:top w:val="single" w:sz="5" w:space="0" w:color="000000"/>
              <w:left w:val="single" w:sz="5" w:space="0" w:color="000000"/>
              <w:bottom w:val="single" w:sz="5" w:space="0" w:color="000000"/>
              <w:right w:val="single" w:sz="5" w:space="0" w:color="000000"/>
            </w:tcBorders>
          </w:tcPr>
          <w:p w14:paraId="093DD6F7"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Forest plots in Results</w:t>
            </w:r>
          </w:p>
        </w:tc>
      </w:tr>
      <w:tr w:rsidR="00974860" w:rsidRPr="00974860" w14:paraId="32DE390B" w14:textId="77777777" w:rsidTr="00FB0553">
        <w:trPr>
          <w:trHeight w:val="48"/>
        </w:trPr>
        <w:tc>
          <w:tcPr>
            <w:tcW w:w="545" w:type="pct"/>
            <w:vMerge w:val="restart"/>
            <w:tcBorders>
              <w:top w:val="single" w:sz="5" w:space="0" w:color="000000"/>
              <w:left w:val="single" w:sz="5" w:space="0" w:color="000000"/>
              <w:right w:val="single" w:sz="5" w:space="0" w:color="000000"/>
            </w:tcBorders>
          </w:tcPr>
          <w:p w14:paraId="6D6C5FDC"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Results of syntheses</w:t>
            </w:r>
          </w:p>
        </w:tc>
        <w:tc>
          <w:tcPr>
            <w:tcW w:w="193" w:type="pct"/>
            <w:tcBorders>
              <w:top w:val="single" w:sz="5" w:space="0" w:color="000000"/>
              <w:left w:val="single" w:sz="5" w:space="0" w:color="000000"/>
              <w:bottom w:val="single" w:sz="5" w:space="0" w:color="000000"/>
              <w:right w:val="single" w:sz="5" w:space="0" w:color="000000"/>
            </w:tcBorders>
          </w:tcPr>
          <w:p w14:paraId="71A65C1A" w14:textId="77777777" w:rsidR="00FB0553" w:rsidRPr="00974860" w:rsidRDefault="00FB0553" w:rsidP="00A16C2C">
            <w:pPr>
              <w:pStyle w:val="Default"/>
              <w:spacing w:before="40" w:after="40"/>
              <w:jc w:val="right"/>
              <w:rPr>
                <w:rFonts w:ascii="Times New Roman" w:hAnsi="Times New Roman" w:cs="Times New Roman"/>
                <w:color w:val="auto"/>
                <w:sz w:val="18"/>
                <w:szCs w:val="18"/>
              </w:rPr>
            </w:pPr>
            <w:r w:rsidRPr="00974860">
              <w:rPr>
                <w:rFonts w:ascii="Times New Roman" w:hAnsi="Times New Roman" w:cs="Times New Roman"/>
                <w:color w:val="auto"/>
                <w:sz w:val="18"/>
                <w:szCs w:val="18"/>
              </w:rPr>
              <w:t>20a</w:t>
            </w:r>
          </w:p>
        </w:tc>
        <w:tc>
          <w:tcPr>
            <w:tcW w:w="3793" w:type="pct"/>
            <w:tcBorders>
              <w:top w:val="single" w:sz="5" w:space="0" w:color="000000"/>
              <w:left w:val="single" w:sz="5" w:space="0" w:color="000000"/>
              <w:bottom w:val="single" w:sz="5" w:space="0" w:color="000000"/>
              <w:right w:val="single" w:sz="5" w:space="0" w:color="000000"/>
            </w:tcBorders>
          </w:tcPr>
          <w:p w14:paraId="162841EA"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For each synthesis, briefly summarise the characteristics and risk of bias among contributing studies.</w:t>
            </w:r>
          </w:p>
        </w:tc>
        <w:tc>
          <w:tcPr>
            <w:tcW w:w="469" w:type="pct"/>
            <w:tcBorders>
              <w:top w:val="single" w:sz="5" w:space="0" w:color="000000"/>
              <w:left w:val="single" w:sz="5" w:space="0" w:color="000000"/>
              <w:bottom w:val="single" w:sz="5" w:space="0" w:color="000000"/>
              <w:right w:val="single" w:sz="5" w:space="0" w:color="000000"/>
            </w:tcBorders>
          </w:tcPr>
          <w:p w14:paraId="21757A36"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Results</w:t>
            </w:r>
          </w:p>
        </w:tc>
      </w:tr>
      <w:tr w:rsidR="00974860" w:rsidRPr="00974860" w14:paraId="6DAA0053" w14:textId="77777777" w:rsidTr="00FB0553">
        <w:trPr>
          <w:trHeight w:val="203"/>
        </w:trPr>
        <w:tc>
          <w:tcPr>
            <w:tcW w:w="545" w:type="pct"/>
            <w:vMerge/>
            <w:tcBorders>
              <w:left w:val="single" w:sz="5" w:space="0" w:color="000000"/>
              <w:right w:val="single" w:sz="5" w:space="0" w:color="000000"/>
            </w:tcBorders>
          </w:tcPr>
          <w:p w14:paraId="123F2328" w14:textId="77777777" w:rsidR="00FB0553" w:rsidRPr="00974860" w:rsidRDefault="00FB0553" w:rsidP="00A16C2C">
            <w:pPr>
              <w:pStyle w:val="Default"/>
              <w:spacing w:before="40" w:after="40"/>
              <w:rPr>
                <w:rFonts w:ascii="Times New Roman" w:hAnsi="Times New Roman" w:cs="Times New Roman"/>
                <w:color w:val="auto"/>
                <w:sz w:val="18"/>
                <w:szCs w:val="18"/>
              </w:rPr>
            </w:pPr>
          </w:p>
        </w:tc>
        <w:tc>
          <w:tcPr>
            <w:tcW w:w="193" w:type="pct"/>
            <w:tcBorders>
              <w:top w:val="single" w:sz="5" w:space="0" w:color="000000"/>
              <w:left w:val="single" w:sz="5" w:space="0" w:color="000000"/>
              <w:bottom w:val="single" w:sz="5" w:space="0" w:color="000000"/>
              <w:right w:val="single" w:sz="5" w:space="0" w:color="000000"/>
            </w:tcBorders>
          </w:tcPr>
          <w:p w14:paraId="1B3465F0" w14:textId="77777777" w:rsidR="00FB0553" w:rsidRPr="00974860" w:rsidRDefault="00FB0553" w:rsidP="00A16C2C">
            <w:pPr>
              <w:pStyle w:val="Default"/>
              <w:spacing w:before="40" w:after="40"/>
              <w:jc w:val="right"/>
              <w:rPr>
                <w:rFonts w:ascii="Times New Roman" w:hAnsi="Times New Roman" w:cs="Times New Roman"/>
                <w:color w:val="auto"/>
                <w:sz w:val="18"/>
                <w:szCs w:val="18"/>
              </w:rPr>
            </w:pPr>
            <w:r w:rsidRPr="00974860">
              <w:rPr>
                <w:rFonts w:ascii="Times New Roman" w:hAnsi="Times New Roman" w:cs="Times New Roman"/>
                <w:color w:val="auto"/>
                <w:sz w:val="18"/>
                <w:szCs w:val="18"/>
              </w:rPr>
              <w:t>20b</w:t>
            </w:r>
          </w:p>
        </w:tc>
        <w:tc>
          <w:tcPr>
            <w:tcW w:w="3793" w:type="pct"/>
            <w:tcBorders>
              <w:top w:val="single" w:sz="5" w:space="0" w:color="000000"/>
              <w:left w:val="single" w:sz="5" w:space="0" w:color="000000"/>
              <w:bottom w:val="single" w:sz="5" w:space="0" w:color="000000"/>
              <w:right w:val="single" w:sz="5" w:space="0" w:color="000000"/>
            </w:tcBorders>
          </w:tcPr>
          <w:p w14:paraId="443768B3"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469" w:type="pct"/>
            <w:tcBorders>
              <w:top w:val="single" w:sz="5" w:space="0" w:color="000000"/>
              <w:left w:val="single" w:sz="5" w:space="0" w:color="000000"/>
              <w:bottom w:val="single" w:sz="5" w:space="0" w:color="000000"/>
              <w:right w:val="single" w:sz="5" w:space="0" w:color="000000"/>
            </w:tcBorders>
          </w:tcPr>
          <w:p w14:paraId="1CB883EE"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Results</w:t>
            </w:r>
          </w:p>
        </w:tc>
      </w:tr>
      <w:tr w:rsidR="00974860" w:rsidRPr="00974860" w14:paraId="22045161" w14:textId="77777777" w:rsidTr="00FB0553">
        <w:trPr>
          <w:trHeight w:val="48"/>
        </w:trPr>
        <w:tc>
          <w:tcPr>
            <w:tcW w:w="545" w:type="pct"/>
            <w:vMerge/>
            <w:tcBorders>
              <w:left w:val="single" w:sz="5" w:space="0" w:color="000000"/>
              <w:right w:val="single" w:sz="5" w:space="0" w:color="000000"/>
            </w:tcBorders>
          </w:tcPr>
          <w:p w14:paraId="2DDB5934" w14:textId="77777777" w:rsidR="00FB0553" w:rsidRPr="00974860" w:rsidRDefault="00FB0553" w:rsidP="00A16C2C">
            <w:pPr>
              <w:pStyle w:val="Default"/>
              <w:spacing w:before="40" w:after="40"/>
              <w:rPr>
                <w:rFonts w:ascii="Times New Roman" w:hAnsi="Times New Roman" w:cs="Times New Roman"/>
                <w:color w:val="auto"/>
                <w:sz w:val="18"/>
                <w:szCs w:val="18"/>
              </w:rPr>
            </w:pPr>
          </w:p>
        </w:tc>
        <w:tc>
          <w:tcPr>
            <w:tcW w:w="193" w:type="pct"/>
            <w:tcBorders>
              <w:top w:val="single" w:sz="5" w:space="0" w:color="000000"/>
              <w:left w:val="single" w:sz="5" w:space="0" w:color="000000"/>
              <w:bottom w:val="single" w:sz="5" w:space="0" w:color="000000"/>
              <w:right w:val="single" w:sz="5" w:space="0" w:color="000000"/>
            </w:tcBorders>
          </w:tcPr>
          <w:p w14:paraId="52F9ECD7" w14:textId="77777777" w:rsidR="00FB0553" w:rsidRPr="00974860" w:rsidRDefault="00FB0553" w:rsidP="00A16C2C">
            <w:pPr>
              <w:pStyle w:val="Default"/>
              <w:spacing w:before="40" w:after="40"/>
              <w:jc w:val="right"/>
              <w:rPr>
                <w:rFonts w:ascii="Times New Roman" w:hAnsi="Times New Roman" w:cs="Times New Roman"/>
                <w:color w:val="auto"/>
                <w:sz w:val="18"/>
                <w:szCs w:val="18"/>
              </w:rPr>
            </w:pPr>
            <w:r w:rsidRPr="00974860">
              <w:rPr>
                <w:rFonts w:ascii="Times New Roman" w:hAnsi="Times New Roman" w:cs="Times New Roman"/>
                <w:color w:val="auto"/>
                <w:sz w:val="18"/>
                <w:szCs w:val="18"/>
              </w:rPr>
              <w:t>20c</w:t>
            </w:r>
          </w:p>
        </w:tc>
        <w:tc>
          <w:tcPr>
            <w:tcW w:w="3793" w:type="pct"/>
            <w:tcBorders>
              <w:top w:val="single" w:sz="5" w:space="0" w:color="000000"/>
              <w:left w:val="single" w:sz="5" w:space="0" w:color="000000"/>
              <w:bottom w:val="single" w:sz="5" w:space="0" w:color="000000"/>
              <w:right w:val="single" w:sz="5" w:space="0" w:color="000000"/>
            </w:tcBorders>
          </w:tcPr>
          <w:p w14:paraId="58FFE2D9"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Present results of all investigations of possible causes of heterogeneity among study results.</w:t>
            </w:r>
          </w:p>
        </w:tc>
        <w:tc>
          <w:tcPr>
            <w:tcW w:w="469" w:type="pct"/>
            <w:tcBorders>
              <w:top w:val="single" w:sz="5" w:space="0" w:color="000000"/>
              <w:left w:val="single" w:sz="5" w:space="0" w:color="000000"/>
              <w:bottom w:val="single" w:sz="5" w:space="0" w:color="000000"/>
              <w:right w:val="single" w:sz="5" w:space="0" w:color="000000"/>
            </w:tcBorders>
          </w:tcPr>
          <w:p w14:paraId="6BAE8A80"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Results</w:t>
            </w:r>
          </w:p>
        </w:tc>
      </w:tr>
      <w:tr w:rsidR="00974860" w:rsidRPr="00974860" w14:paraId="208F35CE" w14:textId="77777777" w:rsidTr="00FB0553">
        <w:trPr>
          <w:trHeight w:val="48"/>
        </w:trPr>
        <w:tc>
          <w:tcPr>
            <w:tcW w:w="545" w:type="pct"/>
            <w:vMerge/>
            <w:tcBorders>
              <w:left w:val="single" w:sz="5" w:space="0" w:color="000000"/>
              <w:bottom w:val="single" w:sz="5" w:space="0" w:color="000000"/>
              <w:right w:val="single" w:sz="5" w:space="0" w:color="000000"/>
            </w:tcBorders>
          </w:tcPr>
          <w:p w14:paraId="1AB2B9E7" w14:textId="77777777" w:rsidR="00FB0553" w:rsidRPr="00974860" w:rsidRDefault="00FB0553" w:rsidP="00A16C2C">
            <w:pPr>
              <w:pStyle w:val="Default"/>
              <w:spacing w:before="40" w:after="40"/>
              <w:rPr>
                <w:rFonts w:ascii="Times New Roman" w:hAnsi="Times New Roman" w:cs="Times New Roman"/>
                <w:color w:val="auto"/>
                <w:sz w:val="18"/>
                <w:szCs w:val="18"/>
              </w:rPr>
            </w:pPr>
          </w:p>
        </w:tc>
        <w:tc>
          <w:tcPr>
            <w:tcW w:w="193" w:type="pct"/>
            <w:tcBorders>
              <w:top w:val="single" w:sz="5" w:space="0" w:color="000000"/>
              <w:left w:val="single" w:sz="5" w:space="0" w:color="000000"/>
              <w:bottom w:val="single" w:sz="5" w:space="0" w:color="000000"/>
              <w:right w:val="single" w:sz="5" w:space="0" w:color="000000"/>
            </w:tcBorders>
          </w:tcPr>
          <w:p w14:paraId="55928738" w14:textId="77777777" w:rsidR="00FB0553" w:rsidRPr="00974860" w:rsidRDefault="00FB0553" w:rsidP="00A16C2C">
            <w:pPr>
              <w:pStyle w:val="Default"/>
              <w:spacing w:before="40" w:after="40"/>
              <w:jc w:val="right"/>
              <w:rPr>
                <w:rFonts w:ascii="Times New Roman" w:hAnsi="Times New Roman" w:cs="Times New Roman"/>
                <w:color w:val="auto"/>
                <w:sz w:val="18"/>
                <w:szCs w:val="18"/>
              </w:rPr>
            </w:pPr>
            <w:r w:rsidRPr="00974860">
              <w:rPr>
                <w:rFonts w:ascii="Times New Roman" w:hAnsi="Times New Roman" w:cs="Times New Roman"/>
                <w:color w:val="auto"/>
                <w:sz w:val="18"/>
                <w:szCs w:val="18"/>
              </w:rPr>
              <w:t>20d</w:t>
            </w:r>
          </w:p>
        </w:tc>
        <w:tc>
          <w:tcPr>
            <w:tcW w:w="3793" w:type="pct"/>
            <w:tcBorders>
              <w:top w:val="single" w:sz="5" w:space="0" w:color="000000"/>
              <w:left w:val="single" w:sz="5" w:space="0" w:color="000000"/>
              <w:bottom w:val="single" w:sz="5" w:space="0" w:color="000000"/>
              <w:right w:val="single" w:sz="5" w:space="0" w:color="000000"/>
            </w:tcBorders>
          </w:tcPr>
          <w:p w14:paraId="715A40F0"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Present results of all sensitivity analyses conducted to assess the robustness of the synthesized results.</w:t>
            </w:r>
          </w:p>
        </w:tc>
        <w:tc>
          <w:tcPr>
            <w:tcW w:w="469" w:type="pct"/>
            <w:tcBorders>
              <w:top w:val="single" w:sz="5" w:space="0" w:color="000000"/>
              <w:left w:val="single" w:sz="5" w:space="0" w:color="000000"/>
              <w:bottom w:val="single" w:sz="5" w:space="0" w:color="000000"/>
              <w:right w:val="single" w:sz="5" w:space="0" w:color="000000"/>
            </w:tcBorders>
          </w:tcPr>
          <w:p w14:paraId="2E7A2FF9"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Results</w:t>
            </w:r>
          </w:p>
        </w:tc>
      </w:tr>
      <w:tr w:rsidR="00974860" w:rsidRPr="00974860" w14:paraId="60B161B8" w14:textId="77777777" w:rsidTr="00FB0553">
        <w:trPr>
          <w:trHeight w:val="48"/>
        </w:trPr>
        <w:tc>
          <w:tcPr>
            <w:tcW w:w="545" w:type="pct"/>
            <w:tcBorders>
              <w:top w:val="single" w:sz="5" w:space="0" w:color="000000"/>
              <w:left w:val="single" w:sz="5" w:space="0" w:color="000000"/>
              <w:bottom w:val="single" w:sz="5" w:space="0" w:color="000000"/>
              <w:right w:val="single" w:sz="5" w:space="0" w:color="000000"/>
            </w:tcBorders>
          </w:tcPr>
          <w:p w14:paraId="310FEB37"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Reporting biases</w:t>
            </w:r>
          </w:p>
        </w:tc>
        <w:tc>
          <w:tcPr>
            <w:tcW w:w="193" w:type="pct"/>
            <w:tcBorders>
              <w:top w:val="single" w:sz="5" w:space="0" w:color="000000"/>
              <w:left w:val="single" w:sz="5" w:space="0" w:color="000000"/>
              <w:bottom w:val="single" w:sz="5" w:space="0" w:color="000000"/>
              <w:right w:val="single" w:sz="5" w:space="0" w:color="000000"/>
            </w:tcBorders>
          </w:tcPr>
          <w:p w14:paraId="4ABF6C7B" w14:textId="77777777" w:rsidR="00FB0553" w:rsidRPr="00974860" w:rsidRDefault="00FB0553" w:rsidP="00A16C2C">
            <w:pPr>
              <w:pStyle w:val="Default"/>
              <w:spacing w:before="40" w:after="40"/>
              <w:jc w:val="right"/>
              <w:rPr>
                <w:rFonts w:ascii="Times New Roman" w:hAnsi="Times New Roman" w:cs="Times New Roman"/>
                <w:color w:val="auto"/>
                <w:sz w:val="18"/>
                <w:szCs w:val="18"/>
              </w:rPr>
            </w:pPr>
            <w:r w:rsidRPr="00974860">
              <w:rPr>
                <w:rFonts w:ascii="Times New Roman" w:hAnsi="Times New Roman" w:cs="Times New Roman"/>
                <w:color w:val="auto"/>
                <w:sz w:val="18"/>
                <w:szCs w:val="18"/>
              </w:rPr>
              <w:t>21</w:t>
            </w:r>
          </w:p>
        </w:tc>
        <w:tc>
          <w:tcPr>
            <w:tcW w:w="3793" w:type="pct"/>
            <w:tcBorders>
              <w:top w:val="single" w:sz="5" w:space="0" w:color="000000"/>
              <w:left w:val="single" w:sz="5" w:space="0" w:color="000000"/>
              <w:bottom w:val="single" w:sz="5" w:space="0" w:color="000000"/>
              <w:right w:val="single" w:sz="5" w:space="0" w:color="000000"/>
            </w:tcBorders>
          </w:tcPr>
          <w:p w14:paraId="2CB179CF"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Present assessments of risk of bias due to missing results (arising from reporting biases) for each synthesis assessed.</w:t>
            </w:r>
          </w:p>
        </w:tc>
        <w:tc>
          <w:tcPr>
            <w:tcW w:w="469" w:type="pct"/>
            <w:tcBorders>
              <w:top w:val="single" w:sz="5" w:space="0" w:color="000000"/>
              <w:left w:val="single" w:sz="5" w:space="0" w:color="000000"/>
              <w:bottom w:val="single" w:sz="5" w:space="0" w:color="000000"/>
              <w:right w:val="single" w:sz="5" w:space="0" w:color="000000"/>
            </w:tcBorders>
          </w:tcPr>
          <w:p w14:paraId="2F9ACCD9"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Results</w:t>
            </w:r>
          </w:p>
        </w:tc>
      </w:tr>
      <w:tr w:rsidR="00974860" w:rsidRPr="00974860" w14:paraId="17A3CE66" w14:textId="77777777" w:rsidTr="00FB0553">
        <w:trPr>
          <w:trHeight w:val="48"/>
        </w:trPr>
        <w:tc>
          <w:tcPr>
            <w:tcW w:w="545" w:type="pct"/>
            <w:tcBorders>
              <w:top w:val="single" w:sz="5" w:space="0" w:color="000000"/>
              <w:left w:val="single" w:sz="5" w:space="0" w:color="000000"/>
              <w:bottom w:val="single" w:sz="5" w:space="0" w:color="000000"/>
              <w:right w:val="single" w:sz="5" w:space="0" w:color="000000"/>
            </w:tcBorders>
          </w:tcPr>
          <w:p w14:paraId="0FFEB53A"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 xml:space="preserve">Certainty of evidence </w:t>
            </w:r>
          </w:p>
        </w:tc>
        <w:tc>
          <w:tcPr>
            <w:tcW w:w="193" w:type="pct"/>
            <w:tcBorders>
              <w:top w:val="single" w:sz="5" w:space="0" w:color="000000"/>
              <w:left w:val="single" w:sz="5" w:space="0" w:color="000000"/>
              <w:bottom w:val="single" w:sz="5" w:space="0" w:color="000000"/>
              <w:right w:val="single" w:sz="5" w:space="0" w:color="000000"/>
            </w:tcBorders>
          </w:tcPr>
          <w:p w14:paraId="397B1C55" w14:textId="77777777" w:rsidR="00FB0553" w:rsidRPr="00974860" w:rsidRDefault="00FB0553" w:rsidP="00A16C2C">
            <w:pPr>
              <w:pStyle w:val="Default"/>
              <w:spacing w:before="40" w:after="40"/>
              <w:jc w:val="right"/>
              <w:rPr>
                <w:rFonts w:ascii="Times New Roman" w:hAnsi="Times New Roman" w:cs="Times New Roman"/>
                <w:color w:val="auto"/>
                <w:sz w:val="18"/>
                <w:szCs w:val="18"/>
              </w:rPr>
            </w:pPr>
            <w:r w:rsidRPr="00974860">
              <w:rPr>
                <w:rFonts w:ascii="Times New Roman" w:hAnsi="Times New Roman" w:cs="Times New Roman"/>
                <w:color w:val="auto"/>
                <w:sz w:val="18"/>
                <w:szCs w:val="18"/>
              </w:rPr>
              <w:t>22</w:t>
            </w:r>
          </w:p>
        </w:tc>
        <w:tc>
          <w:tcPr>
            <w:tcW w:w="3793" w:type="pct"/>
            <w:tcBorders>
              <w:top w:val="single" w:sz="5" w:space="0" w:color="000000"/>
              <w:left w:val="single" w:sz="5" w:space="0" w:color="000000"/>
              <w:bottom w:val="single" w:sz="5" w:space="0" w:color="000000"/>
              <w:right w:val="single" w:sz="5" w:space="0" w:color="000000"/>
            </w:tcBorders>
          </w:tcPr>
          <w:p w14:paraId="42FAAD70"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Present assessments of certainty (or confidence) in the body of evidence for each outcome assessed.</w:t>
            </w:r>
          </w:p>
        </w:tc>
        <w:tc>
          <w:tcPr>
            <w:tcW w:w="469" w:type="pct"/>
            <w:tcBorders>
              <w:top w:val="single" w:sz="5" w:space="0" w:color="000000"/>
              <w:left w:val="single" w:sz="5" w:space="0" w:color="000000"/>
              <w:bottom w:val="single" w:sz="5" w:space="0" w:color="000000"/>
              <w:right w:val="single" w:sz="5" w:space="0" w:color="000000"/>
            </w:tcBorders>
          </w:tcPr>
          <w:p w14:paraId="25DC833F"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Results</w:t>
            </w:r>
          </w:p>
        </w:tc>
      </w:tr>
      <w:tr w:rsidR="00974860" w:rsidRPr="00974860" w14:paraId="461F1FEC" w14:textId="77777777" w:rsidTr="00FB0553">
        <w:trPr>
          <w:trHeight w:val="24"/>
        </w:trPr>
        <w:tc>
          <w:tcPr>
            <w:tcW w:w="4531"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231CF9D" w14:textId="77777777" w:rsidR="00FB0553" w:rsidRPr="00974860" w:rsidRDefault="00FB0553" w:rsidP="00A16C2C">
            <w:pPr>
              <w:pStyle w:val="Default"/>
              <w:rPr>
                <w:rFonts w:ascii="Times New Roman" w:hAnsi="Times New Roman" w:cs="Times New Roman"/>
                <w:color w:val="auto"/>
                <w:sz w:val="18"/>
                <w:szCs w:val="18"/>
              </w:rPr>
            </w:pPr>
            <w:r w:rsidRPr="00974860">
              <w:rPr>
                <w:rFonts w:ascii="Times New Roman" w:hAnsi="Times New Roman" w:cs="Times New Roman"/>
                <w:b/>
                <w:bCs/>
                <w:color w:val="auto"/>
                <w:sz w:val="18"/>
                <w:szCs w:val="18"/>
              </w:rPr>
              <w:t xml:space="preserve">DISCUSSION </w:t>
            </w:r>
          </w:p>
        </w:tc>
        <w:tc>
          <w:tcPr>
            <w:tcW w:w="469" w:type="pct"/>
            <w:tcBorders>
              <w:top w:val="double" w:sz="5" w:space="0" w:color="000000"/>
              <w:left w:val="single" w:sz="5" w:space="0" w:color="000000"/>
              <w:bottom w:val="single" w:sz="5" w:space="0" w:color="000000"/>
              <w:right w:val="single" w:sz="5" w:space="0" w:color="000000"/>
            </w:tcBorders>
            <w:shd w:val="clear" w:color="auto" w:fill="FFFFCC"/>
          </w:tcPr>
          <w:p w14:paraId="4BF6621F" w14:textId="77777777" w:rsidR="00FB0553" w:rsidRPr="00974860" w:rsidRDefault="00FB0553" w:rsidP="00A16C2C">
            <w:pPr>
              <w:pStyle w:val="Default"/>
              <w:jc w:val="center"/>
              <w:rPr>
                <w:rFonts w:ascii="Times New Roman" w:hAnsi="Times New Roman" w:cs="Times New Roman"/>
                <w:color w:val="auto"/>
                <w:sz w:val="18"/>
                <w:szCs w:val="18"/>
              </w:rPr>
            </w:pPr>
          </w:p>
        </w:tc>
      </w:tr>
      <w:tr w:rsidR="00974860" w:rsidRPr="00974860" w14:paraId="777D58D7" w14:textId="77777777" w:rsidTr="00FB0553">
        <w:trPr>
          <w:trHeight w:val="48"/>
        </w:trPr>
        <w:tc>
          <w:tcPr>
            <w:tcW w:w="545" w:type="pct"/>
            <w:vMerge w:val="restart"/>
            <w:tcBorders>
              <w:top w:val="single" w:sz="5" w:space="0" w:color="000000"/>
              <w:left w:val="single" w:sz="5" w:space="0" w:color="000000"/>
              <w:right w:val="single" w:sz="5" w:space="0" w:color="000000"/>
            </w:tcBorders>
          </w:tcPr>
          <w:p w14:paraId="3318775A"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 xml:space="preserve">Discussion </w:t>
            </w:r>
          </w:p>
        </w:tc>
        <w:tc>
          <w:tcPr>
            <w:tcW w:w="193" w:type="pct"/>
            <w:tcBorders>
              <w:top w:val="single" w:sz="5" w:space="0" w:color="000000"/>
              <w:left w:val="single" w:sz="5" w:space="0" w:color="000000"/>
              <w:bottom w:val="single" w:sz="5" w:space="0" w:color="000000"/>
              <w:right w:val="single" w:sz="5" w:space="0" w:color="000000"/>
            </w:tcBorders>
          </w:tcPr>
          <w:p w14:paraId="4CA790A2" w14:textId="77777777" w:rsidR="00FB0553" w:rsidRPr="00974860" w:rsidRDefault="00FB0553" w:rsidP="00A16C2C">
            <w:pPr>
              <w:pStyle w:val="Default"/>
              <w:spacing w:before="40" w:after="40"/>
              <w:jc w:val="right"/>
              <w:rPr>
                <w:rFonts w:ascii="Times New Roman" w:hAnsi="Times New Roman" w:cs="Times New Roman"/>
                <w:color w:val="auto"/>
                <w:sz w:val="18"/>
                <w:szCs w:val="18"/>
              </w:rPr>
            </w:pPr>
            <w:r w:rsidRPr="00974860">
              <w:rPr>
                <w:rFonts w:ascii="Times New Roman" w:hAnsi="Times New Roman" w:cs="Times New Roman"/>
                <w:color w:val="auto"/>
                <w:sz w:val="18"/>
                <w:szCs w:val="18"/>
              </w:rPr>
              <w:t>23a</w:t>
            </w:r>
          </w:p>
        </w:tc>
        <w:tc>
          <w:tcPr>
            <w:tcW w:w="3793" w:type="pct"/>
            <w:tcBorders>
              <w:top w:val="single" w:sz="5" w:space="0" w:color="000000"/>
              <w:left w:val="single" w:sz="5" w:space="0" w:color="000000"/>
              <w:bottom w:val="single" w:sz="5" w:space="0" w:color="000000"/>
              <w:right w:val="single" w:sz="5" w:space="0" w:color="000000"/>
            </w:tcBorders>
          </w:tcPr>
          <w:p w14:paraId="536487FE"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Provide a general interpretation of the results in the context of other evidence.</w:t>
            </w:r>
          </w:p>
        </w:tc>
        <w:tc>
          <w:tcPr>
            <w:tcW w:w="469" w:type="pct"/>
            <w:tcBorders>
              <w:top w:val="single" w:sz="5" w:space="0" w:color="000000"/>
              <w:left w:val="single" w:sz="5" w:space="0" w:color="000000"/>
              <w:bottom w:val="single" w:sz="5" w:space="0" w:color="000000"/>
              <w:right w:val="single" w:sz="5" w:space="0" w:color="000000"/>
            </w:tcBorders>
          </w:tcPr>
          <w:p w14:paraId="52C1FFC0"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Discussion</w:t>
            </w:r>
          </w:p>
        </w:tc>
      </w:tr>
      <w:tr w:rsidR="00974860" w:rsidRPr="00974860" w14:paraId="14CB6E37" w14:textId="77777777" w:rsidTr="00FB0553">
        <w:trPr>
          <w:trHeight w:val="48"/>
        </w:trPr>
        <w:tc>
          <w:tcPr>
            <w:tcW w:w="545" w:type="pct"/>
            <w:vMerge/>
            <w:tcBorders>
              <w:left w:val="single" w:sz="5" w:space="0" w:color="000000"/>
              <w:right w:val="single" w:sz="5" w:space="0" w:color="000000"/>
            </w:tcBorders>
          </w:tcPr>
          <w:p w14:paraId="1EC6261F" w14:textId="77777777" w:rsidR="00FB0553" w:rsidRPr="00974860" w:rsidRDefault="00FB0553" w:rsidP="00A16C2C">
            <w:pPr>
              <w:pStyle w:val="Default"/>
              <w:spacing w:before="40" w:after="40"/>
              <w:rPr>
                <w:rFonts w:ascii="Times New Roman" w:hAnsi="Times New Roman" w:cs="Times New Roman"/>
                <w:color w:val="auto"/>
                <w:sz w:val="18"/>
                <w:szCs w:val="18"/>
              </w:rPr>
            </w:pPr>
          </w:p>
        </w:tc>
        <w:tc>
          <w:tcPr>
            <w:tcW w:w="193" w:type="pct"/>
            <w:tcBorders>
              <w:top w:val="single" w:sz="5" w:space="0" w:color="000000"/>
              <w:left w:val="single" w:sz="5" w:space="0" w:color="000000"/>
              <w:bottom w:val="single" w:sz="5" w:space="0" w:color="000000"/>
              <w:right w:val="single" w:sz="5" w:space="0" w:color="000000"/>
            </w:tcBorders>
          </w:tcPr>
          <w:p w14:paraId="32B12A09" w14:textId="77777777" w:rsidR="00FB0553" w:rsidRPr="00974860" w:rsidRDefault="00FB0553" w:rsidP="00A16C2C">
            <w:pPr>
              <w:pStyle w:val="Default"/>
              <w:spacing w:before="40" w:after="40"/>
              <w:jc w:val="right"/>
              <w:rPr>
                <w:rFonts w:ascii="Times New Roman" w:hAnsi="Times New Roman" w:cs="Times New Roman"/>
                <w:color w:val="auto"/>
                <w:sz w:val="18"/>
                <w:szCs w:val="18"/>
              </w:rPr>
            </w:pPr>
            <w:r w:rsidRPr="00974860">
              <w:rPr>
                <w:rFonts w:ascii="Times New Roman" w:hAnsi="Times New Roman" w:cs="Times New Roman"/>
                <w:color w:val="auto"/>
                <w:sz w:val="18"/>
                <w:szCs w:val="18"/>
              </w:rPr>
              <w:t>23b</w:t>
            </w:r>
          </w:p>
        </w:tc>
        <w:tc>
          <w:tcPr>
            <w:tcW w:w="3793" w:type="pct"/>
            <w:tcBorders>
              <w:top w:val="single" w:sz="5" w:space="0" w:color="000000"/>
              <w:left w:val="single" w:sz="5" w:space="0" w:color="000000"/>
              <w:bottom w:val="single" w:sz="5" w:space="0" w:color="000000"/>
              <w:right w:val="single" w:sz="5" w:space="0" w:color="000000"/>
            </w:tcBorders>
          </w:tcPr>
          <w:p w14:paraId="51A66CA4"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Discuss any limitations of the evidence included in the review.</w:t>
            </w:r>
          </w:p>
        </w:tc>
        <w:tc>
          <w:tcPr>
            <w:tcW w:w="469" w:type="pct"/>
            <w:tcBorders>
              <w:top w:val="single" w:sz="5" w:space="0" w:color="000000"/>
              <w:left w:val="single" w:sz="5" w:space="0" w:color="000000"/>
              <w:bottom w:val="single" w:sz="5" w:space="0" w:color="000000"/>
              <w:right w:val="single" w:sz="5" w:space="0" w:color="000000"/>
            </w:tcBorders>
          </w:tcPr>
          <w:p w14:paraId="78A2B374"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Discussion</w:t>
            </w:r>
          </w:p>
        </w:tc>
      </w:tr>
      <w:tr w:rsidR="00974860" w:rsidRPr="00974860" w14:paraId="52D01864" w14:textId="77777777" w:rsidTr="00FB0553">
        <w:trPr>
          <w:trHeight w:val="48"/>
        </w:trPr>
        <w:tc>
          <w:tcPr>
            <w:tcW w:w="545" w:type="pct"/>
            <w:vMerge/>
            <w:tcBorders>
              <w:left w:val="single" w:sz="5" w:space="0" w:color="000000"/>
              <w:right w:val="single" w:sz="5" w:space="0" w:color="000000"/>
            </w:tcBorders>
          </w:tcPr>
          <w:p w14:paraId="5B4FFE3C" w14:textId="77777777" w:rsidR="00FB0553" w:rsidRPr="00974860" w:rsidRDefault="00FB0553" w:rsidP="00A16C2C">
            <w:pPr>
              <w:pStyle w:val="Default"/>
              <w:spacing w:before="40" w:after="40"/>
              <w:rPr>
                <w:rFonts w:ascii="Times New Roman" w:hAnsi="Times New Roman" w:cs="Times New Roman"/>
                <w:color w:val="auto"/>
                <w:sz w:val="18"/>
                <w:szCs w:val="18"/>
              </w:rPr>
            </w:pPr>
          </w:p>
        </w:tc>
        <w:tc>
          <w:tcPr>
            <w:tcW w:w="193" w:type="pct"/>
            <w:tcBorders>
              <w:top w:val="single" w:sz="5" w:space="0" w:color="000000"/>
              <w:left w:val="single" w:sz="5" w:space="0" w:color="000000"/>
              <w:bottom w:val="single" w:sz="4" w:space="0" w:color="auto"/>
              <w:right w:val="single" w:sz="5" w:space="0" w:color="000000"/>
            </w:tcBorders>
          </w:tcPr>
          <w:p w14:paraId="26D91DDD" w14:textId="77777777" w:rsidR="00FB0553" w:rsidRPr="00974860" w:rsidRDefault="00FB0553" w:rsidP="00A16C2C">
            <w:pPr>
              <w:pStyle w:val="Default"/>
              <w:spacing w:before="40" w:after="40"/>
              <w:jc w:val="right"/>
              <w:rPr>
                <w:rFonts w:ascii="Times New Roman" w:hAnsi="Times New Roman" w:cs="Times New Roman"/>
                <w:color w:val="auto"/>
                <w:sz w:val="18"/>
                <w:szCs w:val="18"/>
              </w:rPr>
            </w:pPr>
            <w:r w:rsidRPr="00974860">
              <w:rPr>
                <w:rFonts w:ascii="Times New Roman" w:hAnsi="Times New Roman" w:cs="Times New Roman"/>
                <w:color w:val="auto"/>
                <w:sz w:val="18"/>
                <w:szCs w:val="18"/>
              </w:rPr>
              <w:t>23c</w:t>
            </w:r>
          </w:p>
        </w:tc>
        <w:tc>
          <w:tcPr>
            <w:tcW w:w="3793" w:type="pct"/>
            <w:tcBorders>
              <w:top w:val="single" w:sz="5" w:space="0" w:color="000000"/>
              <w:left w:val="single" w:sz="5" w:space="0" w:color="000000"/>
              <w:bottom w:val="single" w:sz="5" w:space="0" w:color="000000"/>
              <w:right w:val="single" w:sz="5" w:space="0" w:color="000000"/>
            </w:tcBorders>
          </w:tcPr>
          <w:p w14:paraId="725B677F"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Discuss any limitations of the review processes used.</w:t>
            </w:r>
          </w:p>
        </w:tc>
        <w:tc>
          <w:tcPr>
            <w:tcW w:w="469" w:type="pct"/>
            <w:tcBorders>
              <w:top w:val="single" w:sz="5" w:space="0" w:color="000000"/>
              <w:left w:val="single" w:sz="5" w:space="0" w:color="000000"/>
              <w:bottom w:val="single" w:sz="5" w:space="0" w:color="000000"/>
              <w:right w:val="single" w:sz="5" w:space="0" w:color="000000"/>
            </w:tcBorders>
          </w:tcPr>
          <w:p w14:paraId="379E6687"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Discussion</w:t>
            </w:r>
          </w:p>
        </w:tc>
      </w:tr>
      <w:tr w:rsidR="00974860" w:rsidRPr="00974860" w14:paraId="6159A154" w14:textId="77777777" w:rsidTr="00FB0553">
        <w:trPr>
          <w:trHeight w:val="48"/>
        </w:trPr>
        <w:tc>
          <w:tcPr>
            <w:tcW w:w="545" w:type="pct"/>
            <w:vMerge/>
            <w:tcBorders>
              <w:left w:val="single" w:sz="5" w:space="0" w:color="000000"/>
              <w:bottom w:val="single" w:sz="4" w:space="0" w:color="auto"/>
              <w:right w:val="single" w:sz="5" w:space="0" w:color="000000"/>
            </w:tcBorders>
          </w:tcPr>
          <w:p w14:paraId="14449BE2" w14:textId="77777777" w:rsidR="00FB0553" w:rsidRPr="00974860" w:rsidRDefault="00FB0553" w:rsidP="00A16C2C">
            <w:pPr>
              <w:pStyle w:val="Default"/>
              <w:spacing w:before="40" w:after="40"/>
              <w:rPr>
                <w:rFonts w:ascii="Times New Roman" w:hAnsi="Times New Roman" w:cs="Times New Roman"/>
                <w:color w:val="auto"/>
                <w:sz w:val="18"/>
                <w:szCs w:val="18"/>
              </w:rPr>
            </w:pPr>
          </w:p>
        </w:tc>
        <w:tc>
          <w:tcPr>
            <w:tcW w:w="193" w:type="pct"/>
            <w:tcBorders>
              <w:top w:val="single" w:sz="4" w:space="0" w:color="auto"/>
              <w:left w:val="single" w:sz="5" w:space="0" w:color="000000"/>
              <w:bottom w:val="single" w:sz="4" w:space="0" w:color="auto"/>
              <w:right w:val="single" w:sz="4" w:space="0" w:color="auto"/>
            </w:tcBorders>
          </w:tcPr>
          <w:p w14:paraId="271CE1A1" w14:textId="77777777" w:rsidR="00FB0553" w:rsidRPr="00974860" w:rsidRDefault="00FB0553" w:rsidP="00A16C2C">
            <w:pPr>
              <w:pStyle w:val="Default"/>
              <w:spacing w:before="40" w:after="40"/>
              <w:jc w:val="right"/>
              <w:rPr>
                <w:rFonts w:ascii="Times New Roman" w:hAnsi="Times New Roman" w:cs="Times New Roman"/>
                <w:color w:val="auto"/>
                <w:sz w:val="18"/>
                <w:szCs w:val="18"/>
              </w:rPr>
            </w:pPr>
            <w:r w:rsidRPr="00974860">
              <w:rPr>
                <w:rFonts w:ascii="Times New Roman" w:hAnsi="Times New Roman" w:cs="Times New Roman"/>
                <w:color w:val="auto"/>
                <w:sz w:val="18"/>
                <w:szCs w:val="18"/>
              </w:rPr>
              <w:t>23d</w:t>
            </w:r>
          </w:p>
        </w:tc>
        <w:tc>
          <w:tcPr>
            <w:tcW w:w="3793" w:type="pct"/>
            <w:tcBorders>
              <w:top w:val="single" w:sz="5" w:space="0" w:color="000000"/>
              <w:left w:val="single" w:sz="4" w:space="0" w:color="auto"/>
              <w:bottom w:val="double" w:sz="5" w:space="0" w:color="000000"/>
              <w:right w:val="single" w:sz="5" w:space="0" w:color="000000"/>
            </w:tcBorders>
          </w:tcPr>
          <w:p w14:paraId="1A089DA1"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Discuss implications of the results for practice, policy, and future research.</w:t>
            </w:r>
          </w:p>
        </w:tc>
        <w:tc>
          <w:tcPr>
            <w:tcW w:w="469" w:type="pct"/>
            <w:tcBorders>
              <w:top w:val="single" w:sz="5" w:space="0" w:color="000000"/>
              <w:left w:val="single" w:sz="5" w:space="0" w:color="000000"/>
              <w:bottom w:val="double" w:sz="5" w:space="0" w:color="000000"/>
              <w:right w:val="single" w:sz="5" w:space="0" w:color="000000"/>
            </w:tcBorders>
          </w:tcPr>
          <w:p w14:paraId="5793EF8C"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Discussion</w:t>
            </w:r>
          </w:p>
        </w:tc>
      </w:tr>
      <w:tr w:rsidR="00974860" w:rsidRPr="00974860" w14:paraId="4C23B8DC" w14:textId="77777777" w:rsidTr="00FB0553">
        <w:trPr>
          <w:trHeight w:val="24"/>
        </w:trPr>
        <w:tc>
          <w:tcPr>
            <w:tcW w:w="4531"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8EFAB1" w14:textId="77777777" w:rsidR="00FB0553" w:rsidRPr="00974860" w:rsidRDefault="00FB0553" w:rsidP="00A16C2C">
            <w:pPr>
              <w:pStyle w:val="Default"/>
              <w:rPr>
                <w:rFonts w:ascii="Times New Roman" w:hAnsi="Times New Roman" w:cs="Times New Roman"/>
                <w:color w:val="auto"/>
                <w:sz w:val="18"/>
                <w:szCs w:val="18"/>
              </w:rPr>
            </w:pPr>
            <w:r w:rsidRPr="00974860">
              <w:rPr>
                <w:rFonts w:ascii="Times New Roman" w:hAnsi="Times New Roman" w:cs="Times New Roman"/>
                <w:b/>
                <w:bCs/>
                <w:color w:val="auto"/>
                <w:sz w:val="18"/>
                <w:szCs w:val="18"/>
              </w:rPr>
              <w:t>OTHER INFORMATION</w:t>
            </w:r>
          </w:p>
        </w:tc>
        <w:tc>
          <w:tcPr>
            <w:tcW w:w="469" w:type="pct"/>
            <w:tcBorders>
              <w:top w:val="double" w:sz="5" w:space="0" w:color="000000"/>
              <w:left w:val="single" w:sz="5" w:space="0" w:color="000000"/>
              <w:bottom w:val="single" w:sz="5" w:space="0" w:color="000000"/>
              <w:right w:val="single" w:sz="5" w:space="0" w:color="000000"/>
            </w:tcBorders>
            <w:shd w:val="clear" w:color="auto" w:fill="FFFFCC"/>
          </w:tcPr>
          <w:p w14:paraId="763436B5" w14:textId="77777777" w:rsidR="00FB0553" w:rsidRPr="00974860" w:rsidRDefault="00FB0553" w:rsidP="00A16C2C">
            <w:pPr>
              <w:pStyle w:val="Default"/>
              <w:jc w:val="center"/>
              <w:rPr>
                <w:rFonts w:ascii="Times New Roman" w:hAnsi="Times New Roman" w:cs="Times New Roman"/>
                <w:color w:val="auto"/>
                <w:sz w:val="18"/>
                <w:szCs w:val="18"/>
              </w:rPr>
            </w:pPr>
          </w:p>
        </w:tc>
      </w:tr>
      <w:tr w:rsidR="00974860" w:rsidRPr="00974860" w14:paraId="36EFCE8E" w14:textId="77777777" w:rsidTr="00FB0553">
        <w:trPr>
          <w:trHeight w:val="48"/>
        </w:trPr>
        <w:tc>
          <w:tcPr>
            <w:tcW w:w="545" w:type="pct"/>
            <w:vMerge w:val="restart"/>
            <w:tcBorders>
              <w:top w:val="single" w:sz="5" w:space="0" w:color="000000"/>
              <w:left w:val="single" w:sz="5" w:space="0" w:color="000000"/>
              <w:right w:val="single" w:sz="5" w:space="0" w:color="000000"/>
            </w:tcBorders>
          </w:tcPr>
          <w:p w14:paraId="1177BA8C"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Registration and protocol</w:t>
            </w:r>
          </w:p>
        </w:tc>
        <w:tc>
          <w:tcPr>
            <w:tcW w:w="193" w:type="pct"/>
            <w:tcBorders>
              <w:top w:val="single" w:sz="5" w:space="0" w:color="000000"/>
              <w:left w:val="single" w:sz="5" w:space="0" w:color="000000"/>
              <w:bottom w:val="single" w:sz="5" w:space="0" w:color="000000"/>
              <w:right w:val="single" w:sz="5" w:space="0" w:color="000000"/>
            </w:tcBorders>
          </w:tcPr>
          <w:p w14:paraId="393C528B" w14:textId="77777777" w:rsidR="00FB0553" w:rsidRPr="00974860" w:rsidRDefault="00FB0553" w:rsidP="00A16C2C">
            <w:pPr>
              <w:pStyle w:val="Default"/>
              <w:spacing w:before="40" w:after="40"/>
              <w:jc w:val="right"/>
              <w:rPr>
                <w:rFonts w:ascii="Times New Roman" w:hAnsi="Times New Roman" w:cs="Times New Roman"/>
                <w:color w:val="auto"/>
                <w:sz w:val="18"/>
                <w:szCs w:val="18"/>
              </w:rPr>
            </w:pPr>
            <w:r w:rsidRPr="00974860">
              <w:rPr>
                <w:rFonts w:ascii="Times New Roman" w:hAnsi="Times New Roman" w:cs="Times New Roman"/>
                <w:color w:val="auto"/>
                <w:sz w:val="18"/>
                <w:szCs w:val="18"/>
              </w:rPr>
              <w:t>24a</w:t>
            </w:r>
          </w:p>
        </w:tc>
        <w:tc>
          <w:tcPr>
            <w:tcW w:w="3793" w:type="pct"/>
            <w:tcBorders>
              <w:top w:val="single" w:sz="5" w:space="0" w:color="000000"/>
              <w:left w:val="single" w:sz="5" w:space="0" w:color="000000"/>
              <w:bottom w:val="single" w:sz="5" w:space="0" w:color="000000"/>
              <w:right w:val="single" w:sz="5" w:space="0" w:color="000000"/>
            </w:tcBorders>
          </w:tcPr>
          <w:p w14:paraId="5A37757D"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Provide registration information for the review, including register name and registration number, or state that the review was not registered.</w:t>
            </w:r>
          </w:p>
        </w:tc>
        <w:tc>
          <w:tcPr>
            <w:tcW w:w="469" w:type="pct"/>
            <w:tcBorders>
              <w:top w:val="single" w:sz="5" w:space="0" w:color="000000"/>
              <w:left w:val="single" w:sz="5" w:space="0" w:color="000000"/>
              <w:bottom w:val="single" w:sz="5" w:space="0" w:color="000000"/>
              <w:right w:val="single" w:sz="5" w:space="0" w:color="000000"/>
            </w:tcBorders>
          </w:tcPr>
          <w:p w14:paraId="1CA311D5"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 xml:space="preserve">Not done.  </w:t>
            </w:r>
          </w:p>
        </w:tc>
      </w:tr>
      <w:tr w:rsidR="00974860" w:rsidRPr="00974860" w14:paraId="2B4BEB63" w14:textId="77777777" w:rsidTr="00FB0553">
        <w:trPr>
          <w:trHeight w:val="57"/>
        </w:trPr>
        <w:tc>
          <w:tcPr>
            <w:tcW w:w="545" w:type="pct"/>
            <w:vMerge/>
            <w:tcBorders>
              <w:left w:val="single" w:sz="5" w:space="0" w:color="000000"/>
              <w:right w:val="single" w:sz="5" w:space="0" w:color="000000"/>
            </w:tcBorders>
          </w:tcPr>
          <w:p w14:paraId="28D3DD94" w14:textId="77777777" w:rsidR="00FB0553" w:rsidRPr="00974860" w:rsidRDefault="00FB0553" w:rsidP="00A16C2C">
            <w:pPr>
              <w:pStyle w:val="Default"/>
              <w:spacing w:before="40" w:after="40"/>
              <w:rPr>
                <w:rFonts w:ascii="Times New Roman" w:hAnsi="Times New Roman" w:cs="Times New Roman"/>
                <w:color w:val="auto"/>
                <w:sz w:val="18"/>
                <w:szCs w:val="18"/>
              </w:rPr>
            </w:pPr>
          </w:p>
        </w:tc>
        <w:tc>
          <w:tcPr>
            <w:tcW w:w="193" w:type="pct"/>
            <w:tcBorders>
              <w:top w:val="single" w:sz="5" w:space="0" w:color="000000"/>
              <w:left w:val="single" w:sz="5" w:space="0" w:color="000000"/>
              <w:bottom w:val="single" w:sz="5" w:space="0" w:color="000000"/>
              <w:right w:val="single" w:sz="5" w:space="0" w:color="000000"/>
            </w:tcBorders>
          </w:tcPr>
          <w:p w14:paraId="62E82EE3" w14:textId="77777777" w:rsidR="00FB0553" w:rsidRPr="00974860" w:rsidRDefault="00FB0553" w:rsidP="00A16C2C">
            <w:pPr>
              <w:pStyle w:val="Default"/>
              <w:spacing w:before="40" w:after="40"/>
              <w:jc w:val="right"/>
              <w:rPr>
                <w:rFonts w:ascii="Times New Roman" w:hAnsi="Times New Roman" w:cs="Times New Roman"/>
                <w:color w:val="auto"/>
                <w:sz w:val="18"/>
                <w:szCs w:val="18"/>
              </w:rPr>
            </w:pPr>
            <w:r w:rsidRPr="00974860">
              <w:rPr>
                <w:rFonts w:ascii="Times New Roman" w:hAnsi="Times New Roman" w:cs="Times New Roman"/>
                <w:color w:val="auto"/>
                <w:sz w:val="18"/>
                <w:szCs w:val="18"/>
              </w:rPr>
              <w:t>24b</w:t>
            </w:r>
          </w:p>
        </w:tc>
        <w:tc>
          <w:tcPr>
            <w:tcW w:w="3793" w:type="pct"/>
            <w:tcBorders>
              <w:top w:val="single" w:sz="5" w:space="0" w:color="000000"/>
              <w:left w:val="single" w:sz="5" w:space="0" w:color="000000"/>
              <w:bottom w:val="single" w:sz="5" w:space="0" w:color="000000"/>
              <w:right w:val="single" w:sz="5" w:space="0" w:color="000000"/>
            </w:tcBorders>
          </w:tcPr>
          <w:p w14:paraId="005B962E"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Indicate where the review protocol can be accessed, or state that a protocol was not prepared.</w:t>
            </w:r>
          </w:p>
        </w:tc>
        <w:tc>
          <w:tcPr>
            <w:tcW w:w="469" w:type="pct"/>
            <w:tcBorders>
              <w:top w:val="single" w:sz="5" w:space="0" w:color="000000"/>
              <w:left w:val="single" w:sz="5" w:space="0" w:color="000000"/>
              <w:bottom w:val="single" w:sz="5" w:space="0" w:color="000000"/>
              <w:right w:val="single" w:sz="5" w:space="0" w:color="000000"/>
            </w:tcBorders>
          </w:tcPr>
          <w:p w14:paraId="549D22C6"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NA</w:t>
            </w:r>
          </w:p>
        </w:tc>
      </w:tr>
      <w:tr w:rsidR="00974860" w:rsidRPr="00974860" w14:paraId="1663B39A" w14:textId="77777777" w:rsidTr="00FB0553">
        <w:trPr>
          <w:trHeight w:val="48"/>
        </w:trPr>
        <w:tc>
          <w:tcPr>
            <w:tcW w:w="545" w:type="pct"/>
            <w:vMerge/>
            <w:tcBorders>
              <w:left w:val="single" w:sz="5" w:space="0" w:color="000000"/>
              <w:bottom w:val="single" w:sz="5" w:space="0" w:color="000000"/>
              <w:right w:val="single" w:sz="5" w:space="0" w:color="000000"/>
            </w:tcBorders>
          </w:tcPr>
          <w:p w14:paraId="1A91F495" w14:textId="77777777" w:rsidR="00FB0553" w:rsidRPr="00974860" w:rsidRDefault="00FB0553" w:rsidP="00A16C2C">
            <w:pPr>
              <w:pStyle w:val="Default"/>
              <w:spacing w:before="40" w:after="40"/>
              <w:rPr>
                <w:rFonts w:ascii="Times New Roman" w:hAnsi="Times New Roman" w:cs="Times New Roman"/>
                <w:color w:val="auto"/>
                <w:sz w:val="18"/>
                <w:szCs w:val="18"/>
              </w:rPr>
            </w:pPr>
          </w:p>
        </w:tc>
        <w:tc>
          <w:tcPr>
            <w:tcW w:w="193" w:type="pct"/>
            <w:tcBorders>
              <w:top w:val="single" w:sz="5" w:space="0" w:color="000000"/>
              <w:left w:val="single" w:sz="5" w:space="0" w:color="000000"/>
              <w:bottom w:val="single" w:sz="5" w:space="0" w:color="000000"/>
              <w:right w:val="single" w:sz="5" w:space="0" w:color="000000"/>
            </w:tcBorders>
          </w:tcPr>
          <w:p w14:paraId="6C60B3C5" w14:textId="77777777" w:rsidR="00FB0553" w:rsidRPr="00974860" w:rsidRDefault="00FB0553" w:rsidP="00A16C2C">
            <w:pPr>
              <w:pStyle w:val="Default"/>
              <w:spacing w:before="40" w:after="40"/>
              <w:jc w:val="right"/>
              <w:rPr>
                <w:rFonts w:ascii="Times New Roman" w:hAnsi="Times New Roman" w:cs="Times New Roman"/>
                <w:color w:val="auto"/>
                <w:sz w:val="18"/>
                <w:szCs w:val="18"/>
              </w:rPr>
            </w:pPr>
            <w:r w:rsidRPr="00974860">
              <w:rPr>
                <w:rFonts w:ascii="Times New Roman" w:hAnsi="Times New Roman" w:cs="Times New Roman"/>
                <w:color w:val="auto"/>
                <w:sz w:val="18"/>
                <w:szCs w:val="18"/>
              </w:rPr>
              <w:t>24c</w:t>
            </w:r>
          </w:p>
        </w:tc>
        <w:tc>
          <w:tcPr>
            <w:tcW w:w="3793" w:type="pct"/>
            <w:tcBorders>
              <w:top w:val="single" w:sz="5" w:space="0" w:color="000000"/>
              <w:left w:val="single" w:sz="5" w:space="0" w:color="000000"/>
              <w:bottom w:val="single" w:sz="5" w:space="0" w:color="000000"/>
              <w:right w:val="single" w:sz="5" w:space="0" w:color="000000"/>
            </w:tcBorders>
          </w:tcPr>
          <w:p w14:paraId="54DD7CE2"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Describe and explain any amendments to information provided at registration or in the protocol.</w:t>
            </w:r>
          </w:p>
        </w:tc>
        <w:tc>
          <w:tcPr>
            <w:tcW w:w="469" w:type="pct"/>
            <w:tcBorders>
              <w:top w:val="single" w:sz="5" w:space="0" w:color="000000"/>
              <w:left w:val="single" w:sz="5" w:space="0" w:color="000000"/>
              <w:bottom w:val="single" w:sz="5" w:space="0" w:color="000000"/>
              <w:right w:val="single" w:sz="5" w:space="0" w:color="000000"/>
            </w:tcBorders>
          </w:tcPr>
          <w:p w14:paraId="500CCEBB"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NA</w:t>
            </w:r>
          </w:p>
        </w:tc>
      </w:tr>
      <w:tr w:rsidR="00974860" w:rsidRPr="00974860" w14:paraId="70271105" w14:textId="77777777" w:rsidTr="00FB0553">
        <w:trPr>
          <w:trHeight w:val="48"/>
        </w:trPr>
        <w:tc>
          <w:tcPr>
            <w:tcW w:w="545" w:type="pct"/>
            <w:tcBorders>
              <w:top w:val="single" w:sz="5" w:space="0" w:color="000000"/>
              <w:left w:val="single" w:sz="5" w:space="0" w:color="000000"/>
              <w:bottom w:val="single" w:sz="5" w:space="0" w:color="000000"/>
              <w:right w:val="single" w:sz="5" w:space="0" w:color="000000"/>
            </w:tcBorders>
          </w:tcPr>
          <w:p w14:paraId="09EDE25B"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Support</w:t>
            </w:r>
          </w:p>
        </w:tc>
        <w:tc>
          <w:tcPr>
            <w:tcW w:w="193" w:type="pct"/>
            <w:tcBorders>
              <w:top w:val="single" w:sz="5" w:space="0" w:color="000000"/>
              <w:left w:val="single" w:sz="5" w:space="0" w:color="000000"/>
              <w:bottom w:val="single" w:sz="5" w:space="0" w:color="000000"/>
              <w:right w:val="single" w:sz="5" w:space="0" w:color="000000"/>
            </w:tcBorders>
          </w:tcPr>
          <w:p w14:paraId="06117482" w14:textId="77777777" w:rsidR="00FB0553" w:rsidRPr="00974860" w:rsidRDefault="00FB0553" w:rsidP="00A16C2C">
            <w:pPr>
              <w:pStyle w:val="Default"/>
              <w:spacing w:before="40" w:after="40"/>
              <w:jc w:val="right"/>
              <w:rPr>
                <w:rFonts w:ascii="Times New Roman" w:hAnsi="Times New Roman" w:cs="Times New Roman"/>
                <w:color w:val="auto"/>
                <w:sz w:val="18"/>
                <w:szCs w:val="18"/>
              </w:rPr>
            </w:pPr>
            <w:r w:rsidRPr="00974860">
              <w:rPr>
                <w:rFonts w:ascii="Times New Roman" w:hAnsi="Times New Roman" w:cs="Times New Roman"/>
                <w:color w:val="auto"/>
                <w:sz w:val="18"/>
                <w:szCs w:val="18"/>
              </w:rPr>
              <w:t>25</w:t>
            </w:r>
          </w:p>
        </w:tc>
        <w:tc>
          <w:tcPr>
            <w:tcW w:w="3793" w:type="pct"/>
            <w:tcBorders>
              <w:top w:val="single" w:sz="5" w:space="0" w:color="000000"/>
              <w:left w:val="single" w:sz="5" w:space="0" w:color="000000"/>
              <w:bottom w:val="single" w:sz="5" w:space="0" w:color="000000"/>
              <w:right w:val="single" w:sz="5" w:space="0" w:color="000000"/>
            </w:tcBorders>
          </w:tcPr>
          <w:p w14:paraId="66AF6296"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Describe sources of financial or non-financial support for the review, and the role of the funders or sponsors in the review.</w:t>
            </w:r>
          </w:p>
        </w:tc>
        <w:tc>
          <w:tcPr>
            <w:tcW w:w="469" w:type="pct"/>
            <w:tcBorders>
              <w:top w:val="single" w:sz="5" w:space="0" w:color="000000"/>
              <w:left w:val="single" w:sz="5" w:space="0" w:color="000000"/>
              <w:bottom w:val="single" w:sz="5" w:space="0" w:color="000000"/>
              <w:right w:val="single" w:sz="5" w:space="0" w:color="000000"/>
            </w:tcBorders>
          </w:tcPr>
          <w:p w14:paraId="7165F9A5"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Disclosure</w:t>
            </w:r>
          </w:p>
        </w:tc>
      </w:tr>
      <w:tr w:rsidR="00974860" w:rsidRPr="00974860" w14:paraId="41BFDD84" w14:textId="77777777" w:rsidTr="00FB0553">
        <w:trPr>
          <w:trHeight w:val="48"/>
        </w:trPr>
        <w:tc>
          <w:tcPr>
            <w:tcW w:w="545" w:type="pct"/>
            <w:tcBorders>
              <w:top w:val="single" w:sz="5" w:space="0" w:color="000000"/>
              <w:left w:val="single" w:sz="5" w:space="0" w:color="000000"/>
              <w:bottom w:val="single" w:sz="5" w:space="0" w:color="000000"/>
              <w:right w:val="single" w:sz="5" w:space="0" w:color="000000"/>
            </w:tcBorders>
          </w:tcPr>
          <w:p w14:paraId="25C4E42E"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Competing interests</w:t>
            </w:r>
          </w:p>
        </w:tc>
        <w:tc>
          <w:tcPr>
            <w:tcW w:w="193" w:type="pct"/>
            <w:tcBorders>
              <w:top w:val="single" w:sz="5" w:space="0" w:color="000000"/>
              <w:left w:val="single" w:sz="5" w:space="0" w:color="000000"/>
              <w:bottom w:val="single" w:sz="5" w:space="0" w:color="000000"/>
              <w:right w:val="single" w:sz="5" w:space="0" w:color="000000"/>
            </w:tcBorders>
          </w:tcPr>
          <w:p w14:paraId="0D7279D4" w14:textId="77777777" w:rsidR="00FB0553" w:rsidRPr="00974860" w:rsidRDefault="00FB0553" w:rsidP="00A16C2C">
            <w:pPr>
              <w:pStyle w:val="Default"/>
              <w:spacing w:before="40" w:after="40"/>
              <w:jc w:val="right"/>
              <w:rPr>
                <w:rFonts w:ascii="Times New Roman" w:hAnsi="Times New Roman" w:cs="Times New Roman"/>
                <w:color w:val="auto"/>
                <w:sz w:val="18"/>
                <w:szCs w:val="18"/>
              </w:rPr>
            </w:pPr>
            <w:r w:rsidRPr="00974860">
              <w:rPr>
                <w:rFonts w:ascii="Times New Roman" w:hAnsi="Times New Roman" w:cs="Times New Roman"/>
                <w:color w:val="auto"/>
                <w:sz w:val="18"/>
                <w:szCs w:val="18"/>
              </w:rPr>
              <w:t>26</w:t>
            </w:r>
          </w:p>
        </w:tc>
        <w:tc>
          <w:tcPr>
            <w:tcW w:w="3793" w:type="pct"/>
            <w:tcBorders>
              <w:top w:val="single" w:sz="5" w:space="0" w:color="000000"/>
              <w:left w:val="single" w:sz="5" w:space="0" w:color="000000"/>
              <w:bottom w:val="single" w:sz="5" w:space="0" w:color="000000"/>
              <w:right w:val="single" w:sz="5" w:space="0" w:color="000000"/>
            </w:tcBorders>
          </w:tcPr>
          <w:p w14:paraId="7BB86792"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Declare any competing interests of review authors.</w:t>
            </w:r>
          </w:p>
        </w:tc>
        <w:tc>
          <w:tcPr>
            <w:tcW w:w="469" w:type="pct"/>
            <w:tcBorders>
              <w:top w:val="single" w:sz="5" w:space="0" w:color="000000"/>
              <w:left w:val="single" w:sz="5" w:space="0" w:color="000000"/>
              <w:bottom w:val="single" w:sz="5" w:space="0" w:color="000000"/>
              <w:right w:val="single" w:sz="5" w:space="0" w:color="000000"/>
            </w:tcBorders>
          </w:tcPr>
          <w:p w14:paraId="6C6A36A9"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 xml:space="preserve">Disclosure </w:t>
            </w:r>
          </w:p>
        </w:tc>
      </w:tr>
      <w:tr w:rsidR="00974860" w:rsidRPr="00974860" w14:paraId="589B7BBE" w14:textId="77777777" w:rsidTr="00FB0553">
        <w:trPr>
          <w:trHeight w:val="219"/>
        </w:trPr>
        <w:tc>
          <w:tcPr>
            <w:tcW w:w="545" w:type="pct"/>
            <w:tcBorders>
              <w:top w:val="single" w:sz="5" w:space="0" w:color="000000"/>
              <w:left w:val="single" w:sz="5" w:space="0" w:color="000000"/>
              <w:bottom w:val="double" w:sz="5" w:space="0" w:color="000000"/>
              <w:right w:val="single" w:sz="5" w:space="0" w:color="000000"/>
            </w:tcBorders>
          </w:tcPr>
          <w:p w14:paraId="78A1EEFC"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Availability of data, code and other materials</w:t>
            </w:r>
          </w:p>
        </w:tc>
        <w:tc>
          <w:tcPr>
            <w:tcW w:w="193" w:type="pct"/>
            <w:tcBorders>
              <w:top w:val="single" w:sz="5" w:space="0" w:color="000000"/>
              <w:left w:val="single" w:sz="5" w:space="0" w:color="000000"/>
              <w:bottom w:val="double" w:sz="5" w:space="0" w:color="000000"/>
              <w:right w:val="single" w:sz="5" w:space="0" w:color="000000"/>
            </w:tcBorders>
          </w:tcPr>
          <w:p w14:paraId="775A382C" w14:textId="77777777" w:rsidR="00FB0553" w:rsidRPr="00974860" w:rsidRDefault="00FB0553" w:rsidP="00A16C2C">
            <w:pPr>
              <w:pStyle w:val="Default"/>
              <w:spacing w:before="40" w:after="40"/>
              <w:jc w:val="right"/>
              <w:rPr>
                <w:rFonts w:ascii="Times New Roman" w:hAnsi="Times New Roman" w:cs="Times New Roman"/>
                <w:color w:val="auto"/>
                <w:sz w:val="18"/>
                <w:szCs w:val="18"/>
              </w:rPr>
            </w:pPr>
            <w:r w:rsidRPr="00974860">
              <w:rPr>
                <w:rFonts w:ascii="Times New Roman" w:hAnsi="Times New Roman" w:cs="Times New Roman"/>
                <w:color w:val="auto"/>
                <w:sz w:val="18"/>
                <w:szCs w:val="18"/>
              </w:rPr>
              <w:t>27</w:t>
            </w:r>
          </w:p>
        </w:tc>
        <w:tc>
          <w:tcPr>
            <w:tcW w:w="3793" w:type="pct"/>
            <w:tcBorders>
              <w:top w:val="single" w:sz="5" w:space="0" w:color="000000"/>
              <w:left w:val="single" w:sz="5" w:space="0" w:color="000000"/>
              <w:bottom w:val="double" w:sz="5" w:space="0" w:color="000000"/>
              <w:right w:val="single" w:sz="5" w:space="0" w:color="000000"/>
            </w:tcBorders>
          </w:tcPr>
          <w:p w14:paraId="5B29EF49"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469" w:type="pct"/>
            <w:tcBorders>
              <w:top w:val="single" w:sz="5" w:space="0" w:color="000000"/>
              <w:left w:val="single" w:sz="5" w:space="0" w:color="000000"/>
              <w:bottom w:val="double" w:sz="5" w:space="0" w:color="000000"/>
              <w:right w:val="single" w:sz="5" w:space="0" w:color="000000"/>
            </w:tcBorders>
          </w:tcPr>
          <w:p w14:paraId="72CDB4BC" w14:textId="77777777" w:rsidR="00FB0553" w:rsidRPr="00974860" w:rsidRDefault="00FB0553" w:rsidP="00A16C2C">
            <w:pPr>
              <w:pStyle w:val="Default"/>
              <w:spacing w:before="40" w:after="40"/>
              <w:rPr>
                <w:rFonts w:ascii="Times New Roman" w:hAnsi="Times New Roman" w:cs="Times New Roman"/>
                <w:color w:val="auto"/>
                <w:sz w:val="18"/>
                <w:szCs w:val="18"/>
              </w:rPr>
            </w:pPr>
            <w:r w:rsidRPr="00974860">
              <w:rPr>
                <w:rFonts w:ascii="Times New Roman" w:hAnsi="Times New Roman" w:cs="Times New Roman"/>
                <w:color w:val="auto"/>
                <w:sz w:val="18"/>
                <w:szCs w:val="18"/>
              </w:rPr>
              <w:t>Methods</w:t>
            </w:r>
          </w:p>
        </w:tc>
      </w:tr>
    </w:tbl>
    <w:p w14:paraId="3EFCAD67" w14:textId="2F88F0F4" w:rsidR="00FB0553" w:rsidRPr="00974860" w:rsidRDefault="00FB0553" w:rsidP="00FB0553">
      <w:pPr>
        <w:rPr>
          <w:rFonts w:ascii="Times New Roman" w:hAnsi="Times New Roman" w:cs="Times New Roman"/>
          <w:sz w:val="18"/>
          <w:szCs w:val="18"/>
          <w:lang w:val="da-DK"/>
        </w:rPr>
      </w:pPr>
      <w:r w:rsidRPr="0045379B">
        <w:rPr>
          <w:rFonts w:ascii="Times New Roman" w:hAnsi="Times New Roman" w:cs="Times New Roman"/>
          <w:sz w:val="18"/>
          <w:szCs w:val="18"/>
        </w:rPr>
        <w:t xml:space="preserve">From: Page MJ, McKenzie JE, Bossuyt PM, </w:t>
      </w:r>
      <w:proofErr w:type="spellStart"/>
      <w:r w:rsidRPr="0045379B">
        <w:rPr>
          <w:rFonts w:ascii="Times New Roman" w:hAnsi="Times New Roman" w:cs="Times New Roman"/>
          <w:sz w:val="18"/>
          <w:szCs w:val="18"/>
        </w:rPr>
        <w:t>Boutron</w:t>
      </w:r>
      <w:proofErr w:type="spellEnd"/>
      <w:r w:rsidRPr="0045379B">
        <w:rPr>
          <w:rFonts w:ascii="Times New Roman" w:hAnsi="Times New Roman" w:cs="Times New Roman"/>
          <w:sz w:val="18"/>
          <w:szCs w:val="18"/>
        </w:rPr>
        <w:t xml:space="preserve"> I, Hoffmann TC, Mulrow CD, et al. The PRISMA 2020 statement: an updated guideline for reporting systematic reviews.</w:t>
      </w:r>
      <w:r w:rsidRPr="00974860">
        <w:rPr>
          <w:rFonts w:ascii="Times New Roman" w:hAnsi="Times New Roman" w:cs="Times New Roman"/>
          <w:sz w:val="18"/>
          <w:szCs w:val="18"/>
        </w:rPr>
        <w:t xml:space="preserve"> BMJ 2021;</w:t>
      </w:r>
      <w:proofErr w:type="gramStart"/>
      <w:r w:rsidRPr="00974860">
        <w:rPr>
          <w:rFonts w:ascii="Times New Roman" w:hAnsi="Times New Roman" w:cs="Times New Roman"/>
          <w:sz w:val="18"/>
          <w:szCs w:val="18"/>
        </w:rPr>
        <w:t>372:n</w:t>
      </w:r>
      <w:proofErr w:type="gramEnd"/>
      <w:r w:rsidRPr="00974860">
        <w:rPr>
          <w:rFonts w:ascii="Times New Roman" w:hAnsi="Times New Roman" w:cs="Times New Roman"/>
          <w:sz w:val="18"/>
          <w:szCs w:val="18"/>
        </w:rPr>
        <w:t xml:space="preserve">71. </w:t>
      </w:r>
      <w:proofErr w:type="spellStart"/>
      <w:r w:rsidRPr="00974860">
        <w:rPr>
          <w:rFonts w:ascii="Times New Roman" w:hAnsi="Times New Roman" w:cs="Times New Roman"/>
          <w:sz w:val="18"/>
          <w:szCs w:val="18"/>
        </w:rPr>
        <w:t>doi</w:t>
      </w:r>
      <w:proofErr w:type="spellEnd"/>
      <w:r w:rsidRPr="00974860">
        <w:rPr>
          <w:rFonts w:ascii="Times New Roman" w:hAnsi="Times New Roman" w:cs="Times New Roman"/>
          <w:sz w:val="18"/>
          <w:szCs w:val="18"/>
        </w:rPr>
        <w:t>: 10.1136/</w:t>
      </w:r>
      <w:proofErr w:type="gramStart"/>
      <w:r w:rsidRPr="00974860">
        <w:rPr>
          <w:rFonts w:ascii="Times New Roman" w:hAnsi="Times New Roman" w:cs="Times New Roman"/>
          <w:sz w:val="18"/>
          <w:szCs w:val="18"/>
        </w:rPr>
        <w:t>bmj.n</w:t>
      </w:r>
      <w:proofErr w:type="gramEnd"/>
      <w:r w:rsidRPr="00974860">
        <w:rPr>
          <w:rFonts w:ascii="Times New Roman" w:hAnsi="Times New Roman" w:cs="Times New Roman"/>
          <w:sz w:val="18"/>
          <w:szCs w:val="18"/>
        </w:rPr>
        <w:t xml:space="preserve">71. This work is licensed under CC BY 4.0. To view a copy of this license, visit </w:t>
      </w:r>
      <w:r w:rsidRPr="00974860">
        <w:rPr>
          <w:rFonts w:ascii="Times New Roman" w:eastAsiaTheme="majorEastAsia" w:hAnsi="Times New Roman" w:cs="Times New Roman"/>
          <w:sz w:val="18"/>
          <w:szCs w:val="18"/>
        </w:rPr>
        <w:t>https://creativecommons.org/licenses/by/4.0/</w:t>
      </w:r>
    </w:p>
    <w:p w14:paraId="57A34294" w14:textId="77777777" w:rsidR="00664F71" w:rsidRPr="00974860" w:rsidRDefault="00664F71" w:rsidP="00664F71">
      <w:pPr>
        <w:rPr>
          <w:rFonts w:ascii="Times New Roman" w:hAnsi="Times New Roman" w:cs="Times New Roman"/>
          <w:sz w:val="18"/>
          <w:szCs w:val="18"/>
          <w:lang w:val="da-DK"/>
        </w:rPr>
      </w:pPr>
    </w:p>
    <w:sectPr w:rsidR="00664F71" w:rsidRPr="00974860" w:rsidSect="005B0B5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8ECD4" w14:textId="77777777" w:rsidR="0063616C" w:rsidRDefault="0063616C" w:rsidP="002136A7">
      <w:pPr>
        <w:spacing w:after="0" w:line="240" w:lineRule="auto"/>
      </w:pPr>
      <w:r>
        <w:separator/>
      </w:r>
    </w:p>
  </w:endnote>
  <w:endnote w:type="continuationSeparator" w:id="0">
    <w:p w14:paraId="27F0B8AB" w14:textId="77777777" w:rsidR="0063616C" w:rsidRDefault="0063616C" w:rsidP="00213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D143E" w14:textId="77777777" w:rsidR="0063616C" w:rsidRDefault="0063616C" w:rsidP="002136A7">
      <w:pPr>
        <w:spacing w:after="0" w:line="240" w:lineRule="auto"/>
      </w:pPr>
      <w:r>
        <w:separator/>
      </w:r>
    </w:p>
  </w:footnote>
  <w:footnote w:type="continuationSeparator" w:id="0">
    <w:p w14:paraId="1CA7885E" w14:textId="77777777" w:rsidR="0063616C" w:rsidRDefault="0063616C" w:rsidP="002136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F71"/>
    <w:rsid w:val="00000E32"/>
    <w:rsid w:val="0001445F"/>
    <w:rsid w:val="000A682A"/>
    <w:rsid w:val="000D1F68"/>
    <w:rsid w:val="000F02EC"/>
    <w:rsid w:val="00153D80"/>
    <w:rsid w:val="002136A7"/>
    <w:rsid w:val="00240C57"/>
    <w:rsid w:val="00326037"/>
    <w:rsid w:val="0045379B"/>
    <w:rsid w:val="004A2901"/>
    <w:rsid w:val="004D1D55"/>
    <w:rsid w:val="004F58D9"/>
    <w:rsid w:val="005B0B51"/>
    <w:rsid w:val="0063616C"/>
    <w:rsid w:val="00664F71"/>
    <w:rsid w:val="006B71C4"/>
    <w:rsid w:val="007235E5"/>
    <w:rsid w:val="007C2FBA"/>
    <w:rsid w:val="0093396A"/>
    <w:rsid w:val="00967206"/>
    <w:rsid w:val="00974860"/>
    <w:rsid w:val="00977B9D"/>
    <w:rsid w:val="00AF6190"/>
    <w:rsid w:val="00B0676D"/>
    <w:rsid w:val="00BF6A1A"/>
    <w:rsid w:val="00CE6CE4"/>
    <w:rsid w:val="00D43FF8"/>
    <w:rsid w:val="00D642E1"/>
    <w:rsid w:val="00DB6C56"/>
    <w:rsid w:val="00DD6A42"/>
    <w:rsid w:val="00F67A81"/>
    <w:rsid w:val="00F91A73"/>
    <w:rsid w:val="00FB0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E5633"/>
  <w15:chartTrackingRefBased/>
  <w15:docId w15:val="{52A579B7-8723-484F-B2BF-415E3E31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64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64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64F7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64F7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64F7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64F7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64F7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64F7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64F7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4F71"/>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664F71"/>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664F71"/>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664F71"/>
    <w:rPr>
      <w:rFonts w:eastAsiaTheme="majorEastAsia" w:cstheme="majorBidi"/>
      <w:i/>
      <w:iCs/>
      <w:color w:val="0F4761" w:themeColor="accent1" w:themeShade="BF"/>
    </w:rPr>
  </w:style>
  <w:style w:type="character" w:customStyle="1" w:styleId="50">
    <w:name w:val="标题 5 字符"/>
    <w:basedOn w:val="a0"/>
    <w:link w:val="5"/>
    <w:uiPriority w:val="9"/>
    <w:semiHidden/>
    <w:rsid w:val="00664F71"/>
    <w:rPr>
      <w:rFonts w:eastAsiaTheme="majorEastAsia" w:cstheme="majorBidi"/>
      <w:color w:val="0F4761" w:themeColor="accent1" w:themeShade="BF"/>
    </w:rPr>
  </w:style>
  <w:style w:type="character" w:customStyle="1" w:styleId="60">
    <w:name w:val="标题 6 字符"/>
    <w:basedOn w:val="a0"/>
    <w:link w:val="6"/>
    <w:uiPriority w:val="9"/>
    <w:semiHidden/>
    <w:rsid w:val="00664F71"/>
    <w:rPr>
      <w:rFonts w:eastAsiaTheme="majorEastAsia" w:cstheme="majorBidi"/>
      <w:i/>
      <w:iCs/>
      <w:color w:val="595959" w:themeColor="text1" w:themeTint="A6"/>
    </w:rPr>
  </w:style>
  <w:style w:type="character" w:customStyle="1" w:styleId="70">
    <w:name w:val="标题 7 字符"/>
    <w:basedOn w:val="a0"/>
    <w:link w:val="7"/>
    <w:uiPriority w:val="9"/>
    <w:semiHidden/>
    <w:rsid w:val="00664F71"/>
    <w:rPr>
      <w:rFonts w:eastAsiaTheme="majorEastAsia" w:cstheme="majorBidi"/>
      <w:color w:val="595959" w:themeColor="text1" w:themeTint="A6"/>
    </w:rPr>
  </w:style>
  <w:style w:type="character" w:customStyle="1" w:styleId="80">
    <w:name w:val="标题 8 字符"/>
    <w:basedOn w:val="a0"/>
    <w:link w:val="8"/>
    <w:uiPriority w:val="9"/>
    <w:semiHidden/>
    <w:rsid w:val="00664F71"/>
    <w:rPr>
      <w:rFonts w:eastAsiaTheme="majorEastAsia" w:cstheme="majorBidi"/>
      <w:i/>
      <w:iCs/>
      <w:color w:val="272727" w:themeColor="text1" w:themeTint="D8"/>
    </w:rPr>
  </w:style>
  <w:style w:type="character" w:customStyle="1" w:styleId="90">
    <w:name w:val="标题 9 字符"/>
    <w:basedOn w:val="a0"/>
    <w:link w:val="9"/>
    <w:uiPriority w:val="9"/>
    <w:semiHidden/>
    <w:rsid w:val="00664F71"/>
    <w:rPr>
      <w:rFonts w:eastAsiaTheme="majorEastAsia" w:cstheme="majorBidi"/>
      <w:color w:val="272727" w:themeColor="text1" w:themeTint="D8"/>
    </w:rPr>
  </w:style>
  <w:style w:type="paragraph" w:styleId="a3">
    <w:name w:val="Title"/>
    <w:basedOn w:val="a"/>
    <w:next w:val="a"/>
    <w:link w:val="a4"/>
    <w:uiPriority w:val="10"/>
    <w:qFormat/>
    <w:rsid w:val="00664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4F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4F71"/>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664F7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64F71"/>
    <w:pPr>
      <w:spacing w:before="160"/>
      <w:jc w:val="center"/>
    </w:pPr>
    <w:rPr>
      <w:i/>
      <w:iCs/>
      <w:color w:val="404040" w:themeColor="text1" w:themeTint="BF"/>
    </w:rPr>
  </w:style>
  <w:style w:type="character" w:customStyle="1" w:styleId="a8">
    <w:name w:val="引用 字符"/>
    <w:basedOn w:val="a0"/>
    <w:link w:val="a7"/>
    <w:uiPriority w:val="29"/>
    <w:rsid w:val="00664F71"/>
    <w:rPr>
      <w:i/>
      <w:iCs/>
      <w:color w:val="404040" w:themeColor="text1" w:themeTint="BF"/>
    </w:rPr>
  </w:style>
  <w:style w:type="paragraph" w:styleId="a9">
    <w:name w:val="List Paragraph"/>
    <w:basedOn w:val="a"/>
    <w:uiPriority w:val="34"/>
    <w:qFormat/>
    <w:rsid w:val="00664F71"/>
    <w:pPr>
      <w:ind w:left="720"/>
      <w:contextualSpacing/>
    </w:pPr>
  </w:style>
  <w:style w:type="character" w:styleId="aa">
    <w:name w:val="Intense Emphasis"/>
    <w:basedOn w:val="a0"/>
    <w:uiPriority w:val="21"/>
    <w:qFormat/>
    <w:rsid w:val="00664F71"/>
    <w:rPr>
      <w:i/>
      <w:iCs/>
      <w:color w:val="0F4761" w:themeColor="accent1" w:themeShade="BF"/>
    </w:rPr>
  </w:style>
  <w:style w:type="paragraph" w:styleId="ab">
    <w:name w:val="Intense Quote"/>
    <w:basedOn w:val="a"/>
    <w:next w:val="a"/>
    <w:link w:val="ac"/>
    <w:uiPriority w:val="30"/>
    <w:qFormat/>
    <w:rsid w:val="00664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64F71"/>
    <w:rPr>
      <w:i/>
      <w:iCs/>
      <w:color w:val="0F4761" w:themeColor="accent1" w:themeShade="BF"/>
    </w:rPr>
  </w:style>
  <w:style w:type="character" w:styleId="ad">
    <w:name w:val="Intense Reference"/>
    <w:basedOn w:val="a0"/>
    <w:uiPriority w:val="32"/>
    <w:qFormat/>
    <w:rsid w:val="00664F71"/>
    <w:rPr>
      <w:b/>
      <w:bCs/>
      <w:smallCaps/>
      <w:color w:val="0F4761" w:themeColor="accent1" w:themeShade="BF"/>
      <w:spacing w:val="5"/>
    </w:rPr>
  </w:style>
  <w:style w:type="table" w:styleId="ae">
    <w:name w:val="Table Grid"/>
    <w:basedOn w:val="a1"/>
    <w:uiPriority w:val="39"/>
    <w:rsid w:val="00664F7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664F71"/>
    <w:pPr>
      <w:spacing w:after="0" w:line="240" w:lineRule="auto"/>
    </w:pPr>
    <w:rPr>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664F71"/>
    <w:pPr>
      <w:widowControl w:val="0"/>
      <w:autoSpaceDE w:val="0"/>
      <w:autoSpaceDN w:val="0"/>
      <w:adjustRightInd w:val="0"/>
      <w:spacing w:after="0" w:line="240" w:lineRule="auto"/>
    </w:pPr>
    <w:rPr>
      <w:rFonts w:ascii="Calibri" w:eastAsia="Times New Roman" w:hAnsi="Calibri" w:cs="Calibri"/>
      <w:color w:val="000000"/>
      <w:kern w:val="0"/>
      <w:lang w:val="en-CA" w:eastAsia="en-CA"/>
      <w14:ligatures w14:val="none"/>
    </w:rPr>
  </w:style>
  <w:style w:type="table" w:styleId="af">
    <w:name w:val="Grid Table Light"/>
    <w:basedOn w:val="a1"/>
    <w:uiPriority w:val="40"/>
    <w:rsid w:val="007C2F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0">
    <w:name w:val="header"/>
    <w:basedOn w:val="a"/>
    <w:link w:val="af1"/>
    <w:uiPriority w:val="99"/>
    <w:unhideWhenUsed/>
    <w:rsid w:val="002136A7"/>
    <w:pPr>
      <w:tabs>
        <w:tab w:val="center" w:pos="4153"/>
        <w:tab w:val="right" w:pos="8306"/>
      </w:tabs>
      <w:snapToGrid w:val="0"/>
      <w:spacing w:line="240" w:lineRule="auto"/>
      <w:jc w:val="center"/>
    </w:pPr>
    <w:rPr>
      <w:sz w:val="18"/>
      <w:szCs w:val="18"/>
    </w:rPr>
  </w:style>
  <w:style w:type="character" w:customStyle="1" w:styleId="af1">
    <w:name w:val="页眉 字符"/>
    <w:basedOn w:val="a0"/>
    <w:link w:val="af0"/>
    <w:uiPriority w:val="99"/>
    <w:rsid w:val="002136A7"/>
    <w:rPr>
      <w:sz w:val="18"/>
      <w:szCs w:val="18"/>
    </w:rPr>
  </w:style>
  <w:style w:type="paragraph" w:styleId="af2">
    <w:name w:val="footer"/>
    <w:basedOn w:val="a"/>
    <w:link w:val="af3"/>
    <w:uiPriority w:val="99"/>
    <w:unhideWhenUsed/>
    <w:rsid w:val="002136A7"/>
    <w:pPr>
      <w:tabs>
        <w:tab w:val="center" w:pos="4153"/>
        <w:tab w:val="right" w:pos="8306"/>
      </w:tabs>
      <w:snapToGrid w:val="0"/>
      <w:spacing w:line="240" w:lineRule="auto"/>
    </w:pPr>
    <w:rPr>
      <w:sz w:val="18"/>
      <w:szCs w:val="18"/>
    </w:rPr>
  </w:style>
  <w:style w:type="character" w:customStyle="1" w:styleId="af3">
    <w:name w:val="页脚 字符"/>
    <w:basedOn w:val="a0"/>
    <w:link w:val="af2"/>
    <w:uiPriority w:val="99"/>
    <w:rsid w:val="002136A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Shahryar Khan</dc:creator>
  <cp:keywords/>
  <dc:description/>
  <cp:lastModifiedBy>May R</cp:lastModifiedBy>
  <cp:revision>6</cp:revision>
  <dcterms:created xsi:type="dcterms:W3CDTF">2025-06-05T13:37:00Z</dcterms:created>
  <dcterms:modified xsi:type="dcterms:W3CDTF">2025-06-05T15:09:00Z</dcterms:modified>
</cp:coreProperties>
</file>